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970B" w14:textId="77777777" w:rsidR="00FD70C4" w:rsidRPr="00FD70C4" w:rsidRDefault="00FD70C4" w:rsidP="00FD70C4">
      <w:pPr>
        <w:jc w:val="right"/>
        <w:rPr>
          <w:b/>
          <w:bCs/>
          <w:sz w:val="24"/>
          <w:szCs w:val="24"/>
          <w:lang w:val="pl-PL"/>
        </w:rPr>
      </w:pPr>
      <w:r w:rsidRPr="00FD70C4">
        <w:rPr>
          <w:b/>
          <w:bCs/>
          <w:sz w:val="24"/>
          <w:szCs w:val="24"/>
          <w:lang w:val="pl-PL"/>
        </w:rPr>
        <w:t>Informacja prasowa</w:t>
      </w:r>
    </w:p>
    <w:p w14:paraId="22177909" w14:textId="77504E74" w:rsidR="0006362E" w:rsidRDefault="0016166D" w:rsidP="00FD70C4">
      <w:pPr>
        <w:jc w:val="both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Choroba Zwyrodnieniowa Stawów – co warto o niej wiedzieć</w:t>
      </w:r>
      <w:r w:rsidR="00315A63">
        <w:rPr>
          <w:b/>
          <w:bCs/>
          <w:sz w:val="32"/>
          <w:szCs w:val="32"/>
          <w:lang w:val="pl-PL"/>
        </w:rPr>
        <w:t>?</w:t>
      </w:r>
    </w:p>
    <w:p w14:paraId="5FDCCD7A" w14:textId="2E0C35AA" w:rsidR="002047DF" w:rsidRDefault="00AA0765" w:rsidP="001A2692">
      <w:pPr>
        <w:jc w:val="both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>Choroba zwyrodnieniowa jest najczęstszą chorobą stawów w starzejącym się społeczeństwie</w:t>
      </w:r>
      <w:r>
        <w:rPr>
          <w:rStyle w:val="FootnoteReference"/>
          <w:rFonts w:eastAsia="Times New Roman" w:cstheme="minorHAnsi"/>
          <w:b/>
          <w:bCs/>
          <w:sz w:val="24"/>
          <w:szCs w:val="24"/>
          <w:lang w:val="pl-PL"/>
        </w:rPr>
        <w:footnoteReference w:id="1"/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 xml:space="preserve">. Wiąże się z bólem, niepełnosprawnością i inwalidztwem, stanowiąc ważny problem medyczny, społeczny i ekonomiczny. </w:t>
      </w:r>
      <w:r w:rsidR="00F9741A">
        <w:rPr>
          <w:rFonts w:eastAsia="Times New Roman" w:cstheme="minorHAnsi"/>
          <w:b/>
          <w:bCs/>
          <w:sz w:val="24"/>
          <w:szCs w:val="24"/>
          <w:lang w:val="pl-PL"/>
        </w:rPr>
        <w:t xml:space="preserve"> Jednak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>, jak pokaz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>ały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 xml:space="preserve"> najnowsze badania SW </w:t>
      </w:r>
      <w:proofErr w:type="spellStart"/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>Research</w:t>
      </w:r>
      <w:proofErr w:type="spellEnd"/>
      <w:r>
        <w:rPr>
          <w:rStyle w:val="FootnoteReference"/>
          <w:rFonts w:eastAsia="Times New Roman" w:cstheme="minorHAnsi"/>
          <w:b/>
          <w:bCs/>
          <w:sz w:val="24"/>
          <w:szCs w:val="24"/>
          <w:lang w:val="pl-PL"/>
        </w:rPr>
        <w:footnoteReference w:id="2"/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>, wiedza na jej temat jest wciąż niewystarczająca. Dlatego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 xml:space="preserve"> 21 października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 xml:space="preserve"> w</w:t>
      </w:r>
      <w:r w:rsidR="00AE77E9">
        <w:rPr>
          <w:rFonts w:eastAsia="Times New Roman" w:cstheme="minorHAnsi"/>
          <w:b/>
          <w:bCs/>
          <w:sz w:val="24"/>
          <w:szCs w:val="24"/>
          <w:lang w:val="pl-PL"/>
        </w:rPr>
        <w:t> 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 xml:space="preserve">ramach programu Zdrowa ONA 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>o</w:t>
      </w:r>
      <w:r w:rsidR="003D7055">
        <w:rPr>
          <w:rFonts w:eastAsia="Times New Roman" w:cstheme="minorHAnsi"/>
          <w:b/>
          <w:bCs/>
          <w:sz w:val="24"/>
          <w:szCs w:val="24"/>
          <w:lang w:val="pl-PL"/>
        </w:rPr>
        <w:t>d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>była się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 xml:space="preserve"> konferencj</w:t>
      </w:r>
      <w:r w:rsidR="008611BD">
        <w:rPr>
          <w:rFonts w:eastAsia="Times New Roman" w:cstheme="minorHAnsi"/>
          <w:b/>
          <w:bCs/>
          <w:sz w:val="24"/>
          <w:szCs w:val="24"/>
          <w:lang w:val="pl-PL"/>
        </w:rPr>
        <w:t>a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 xml:space="preserve"> prasow</w:t>
      </w:r>
      <w:r w:rsidR="008611BD">
        <w:rPr>
          <w:rFonts w:eastAsia="Times New Roman" w:cstheme="minorHAnsi"/>
          <w:b/>
          <w:bCs/>
          <w:sz w:val="24"/>
          <w:szCs w:val="24"/>
          <w:lang w:val="pl-PL"/>
        </w:rPr>
        <w:t>a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 xml:space="preserve">, </w:t>
      </w:r>
      <w:r w:rsidRPr="00AA0765">
        <w:rPr>
          <w:rFonts w:eastAsia="Times New Roman" w:cstheme="minorHAnsi"/>
          <w:b/>
          <w:bCs/>
          <w:sz w:val="24"/>
          <w:szCs w:val="24"/>
          <w:lang w:val="pl-PL"/>
        </w:rPr>
        <w:t>w czasie które</w:t>
      </w:r>
      <w:r>
        <w:rPr>
          <w:rFonts w:eastAsia="Times New Roman" w:cstheme="minorHAnsi"/>
          <w:b/>
          <w:bCs/>
          <w:sz w:val="24"/>
          <w:szCs w:val="24"/>
          <w:lang w:val="pl-PL"/>
        </w:rPr>
        <w:t>j w gronie ekspertów omówiono najważniejsze aspekty tej choroby.</w:t>
      </w:r>
    </w:p>
    <w:p w14:paraId="0795B496" w14:textId="0DE5EA61" w:rsidR="00843320" w:rsidRPr="00843320" w:rsidRDefault="00843320" w:rsidP="001A2692">
      <w:pPr>
        <w:jc w:val="both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843320">
        <w:rPr>
          <w:b/>
          <w:bCs/>
          <w:lang w:val="pl-PL"/>
        </w:rPr>
        <w:t xml:space="preserve">Czym jest </w:t>
      </w:r>
      <w:proofErr w:type="spellStart"/>
      <w:r w:rsidRPr="00843320">
        <w:rPr>
          <w:b/>
          <w:bCs/>
          <w:lang w:val="pl-PL"/>
        </w:rPr>
        <w:t>ChZS</w:t>
      </w:r>
      <w:proofErr w:type="spellEnd"/>
      <w:r w:rsidRPr="00843320">
        <w:rPr>
          <w:b/>
          <w:bCs/>
          <w:lang w:val="pl-PL"/>
        </w:rPr>
        <w:t>? Przyczyny, statystyki</w:t>
      </w:r>
      <w:r w:rsidR="00516596">
        <w:rPr>
          <w:b/>
          <w:bCs/>
          <w:lang w:val="pl-PL"/>
        </w:rPr>
        <w:t>.</w:t>
      </w:r>
    </w:p>
    <w:p w14:paraId="784C368F" w14:textId="56782972" w:rsidR="00F374F1" w:rsidRPr="008611BD" w:rsidRDefault="00F374F1" w:rsidP="00AA0765">
      <w:pPr>
        <w:jc w:val="both"/>
        <w:rPr>
          <w:rFonts w:eastAsia="Times New Roman" w:cstheme="minorHAnsi"/>
          <w:lang w:val="pl-PL"/>
        </w:rPr>
      </w:pPr>
      <w:r>
        <w:rPr>
          <w:rFonts w:eastAsia="Times New Roman" w:cstheme="minorHAnsi"/>
          <w:lang w:val="pl-PL"/>
        </w:rPr>
        <w:t xml:space="preserve">44% kobiet biorących udział w badaniu </w:t>
      </w:r>
      <w:r w:rsidRPr="00F374F1">
        <w:rPr>
          <w:rFonts w:eastAsia="Times New Roman" w:cstheme="minorHAnsi"/>
          <w:lang w:val="pl-PL"/>
        </w:rPr>
        <w:t xml:space="preserve">wskazało, że nie wie na czym polega </w:t>
      </w:r>
      <w:r w:rsidR="00516596">
        <w:rPr>
          <w:rFonts w:eastAsia="Times New Roman" w:cstheme="minorHAnsi"/>
          <w:lang w:val="pl-PL"/>
        </w:rPr>
        <w:t>c</w:t>
      </w:r>
      <w:r w:rsidR="00516596" w:rsidRPr="00F374F1">
        <w:rPr>
          <w:rFonts w:eastAsia="Times New Roman" w:cstheme="minorHAnsi"/>
          <w:lang w:val="pl-PL"/>
        </w:rPr>
        <w:t xml:space="preserve">horoba </w:t>
      </w:r>
      <w:r w:rsidR="00516596">
        <w:rPr>
          <w:rFonts w:eastAsia="Times New Roman" w:cstheme="minorHAnsi"/>
          <w:lang w:val="pl-PL"/>
        </w:rPr>
        <w:t>z</w:t>
      </w:r>
      <w:r w:rsidR="00516596" w:rsidRPr="00F374F1">
        <w:rPr>
          <w:rFonts w:eastAsia="Times New Roman" w:cstheme="minorHAnsi"/>
          <w:lang w:val="pl-PL"/>
        </w:rPr>
        <w:t xml:space="preserve">wyrodnieniowa </w:t>
      </w:r>
      <w:r w:rsidR="00516596">
        <w:rPr>
          <w:rFonts w:eastAsia="Times New Roman" w:cstheme="minorHAnsi"/>
          <w:lang w:val="pl-PL"/>
        </w:rPr>
        <w:t xml:space="preserve"> s</w:t>
      </w:r>
      <w:r w:rsidR="00516596" w:rsidRPr="00F374F1">
        <w:rPr>
          <w:rFonts w:eastAsia="Times New Roman" w:cstheme="minorHAnsi"/>
          <w:lang w:val="pl-PL"/>
        </w:rPr>
        <w:t>tawów</w:t>
      </w:r>
      <w:r w:rsidR="008611BD">
        <w:rPr>
          <w:rFonts w:eastAsia="Times New Roman" w:cstheme="minorHAnsi"/>
          <w:lang w:val="pl-PL"/>
        </w:rPr>
        <w:t>, a n</w:t>
      </w:r>
      <w:r w:rsidRPr="00F374F1">
        <w:rPr>
          <w:rFonts w:eastAsia="Times New Roman" w:cstheme="minorHAnsi"/>
          <w:lang w:val="pl-PL"/>
        </w:rPr>
        <w:t xml:space="preserve">iewiele więcej niż co piąta badana zna wszystkie czynniki, które są głównymi przyczynami </w:t>
      </w:r>
      <w:r w:rsidR="008611BD">
        <w:rPr>
          <w:rFonts w:eastAsia="Times New Roman" w:cstheme="minorHAnsi"/>
          <w:lang w:val="pl-PL"/>
        </w:rPr>
        <w:t>choroby</w:t>
      </w:r>
      <w:r w:rsidR="008611BD" w:rsidRPr="008611BD">
        <w:rPr>
          <w:rFonts w:eastAsia="Times New Roman" w:cstheme="minorHAnsi"/>
          <w:vertAlign w:val="superscript"/>
          <w:lang w:val="pl-PL"/>
        </w:rPr>
        <w:t>2</w:t>
      </w:r>
      <w:r w:rsidRPr="00F374F1">
        <w:rPr>
          <w:rFonts w:eastAsia="Times New Roman" w:cstheme="minorHAnsi"/>
          <w:lang w:val="pl-PL"/>
        </w:rPr>
        <w:t>.</w:t>
      </w:r>
    </w:p>
    <w:p w14:paraId="795DCE22" w14:textId="321F22F7" w:rsidR="008611BD" w:rsidRDefault="003D7055" w:rsidP="008611BD">
      <w:pPr>
        <w:jc w:val="both"/>
        <w:rPr>
          <w:rFonts w:eastAsia="Times New Roman"/>
          <w:b/>
          <w:bCs/>
          <w:lang w:val="pl-PL"/>
        </w:rPr>
      </w:pPr>
      <w:r>
        <w:rPr>
          <w:rFonts w:eastAsia="Times New Roman" w:cstheme="minorHAnsi"/>
          <w:lang w:val="pl-PL"/>
        </w:rPr>
        <w:t xml:space="preserve">- </w:t>
      </w:r>
      <w:r w:rsidR="00F374F1" w:rsidRPr="00F374F1">
        <w:rPr>
          <w:i/>
          <w:iCs/>
          <w:lang w:val="pl-PL"/>
        </w:rPr>
        <w:t xml:space="preserve">Choroba zwyrodnieniowa stawów jest </w:t>
      </w:r>
      <w:r w:rsidR="00261809">
        <w:rPr>
          <w:i/>
          <w:iCs/>
          <w:lang w:val="pl-PL"/>
        </w:rPr>
        <w:t xml:space="preserve"> jedną z najczęstszych chorób </w:t>
      </w:r>
      <w:r w:rsidR="00F374F1" w:rsidRPr="00F374F1">
        <w:rPr>
          <w:i/>
          <w:iCs/>
          <w:lang w:val="pl-PL"/>
        </w:rPr>
        <w:t xml:space="preserve"> </w:t>
      </w:r>
      <w:r w:rsidR="000B62CE" w:rsidRPr="00F374F1">
        <w:rPr>
          <w:i/>
          <w:iCs/>
          <w:lang w:val="pl-PL"/>
        </w:rPr>
        <w:t>występ</w:t>
      </w:r>
      <w:r w:rsidR="000B62CE">
        <w:rPr>
          <w:i/>
          <w:iCs/>
          <w:lang w:val="pl-PL"/>
        </w:rPr>
        <w:t xml:space="preserve">ujących </w:t>
      </w:r>
      <w:r w:rsidR="00AE77E9">
        <w:rPr>
          <w:i/>
          <w:iCs/>
          <w:lang w:val="pl-PL"/>
        </w:rPr>
        <w:t>po 50 r. ż., prowadzącą w </w:t>
      </w:r>
      <w:r w:rsidR="00F374F1" w:rsidRPr="00F374F1">
        <w:rPr>
          <w:i/>
          <w:iCs/>
          <w:lang w:val="pl-PL"/>
        </w:rPr>
        <w:t>konsekwencji do niepełnosprawności (</w:t>
      </w:r>
      <w:r w:rsidR="00516596">
        <w:rPr>
          <w:i/>
          <w:iCs/>
          <w:lang w:val="pl-PL"/>
        </w:rPr>
        <w:t>w jej wyniku</w:t>
      </w:r>
      <w:r w:rsidR="00516596" w:rsidRPr="00F374F1">
        <w:rPr>
          <w:i/>
          <w:iCs/>
          <w:lang w:val="pl-PL"/>
        </w:rPr>
        <w:t xml:space="preserve"> </w:t>
      </w:r>
      <w:r w:rsidR="00F374F1" w:rsidRPr="00F374F1">
        <w:rPr>
          <w:i/>
          <w:iCs/>
          <w:lang w:val="pl-PL"/>
        </w:rPr>
        <w:t>na świecie</w:t>
      </w:r>
      <w:r>
        <w:rPr>
          <w:i/>
          <w:iCs/>
          <w:lang w:val="pl-PL"/>
        </w:rPr>
        <w:t xml:space="preserve"> </w:t>
      </w:r>
      <w:r w:rsidR="00F374F1" w:rsidRPr="00F374F1">
        <w:rPr>
          <w:i/>
          <w:iCs/>
          <w:lang w:val="pl-PL"/>
        </w:rPr>
        <w:t>ponad 17 mln osób rocznie traci sprawność). Związek choroby zwyrodnieniowej z niepełnosprawnością odgrywa niezwykle ważną rolę, albowiem niepełnosprawność jest niezależnym czynnikiem ryzyka zwiększonej śmiertelności z powodu chorób sercowo-naczyniowych. Stąd też w 2018 r</w:t>
      </w:r>
      <w:r w:rsidR="00C91EF9">
        <w:rPr>
          <w:i/>
          <w:iCs/>
          <w:lang w:val="pl-PL"/>
        </w:rPr>
        <w:t>.</w:t>
      </w:r>
      <w:r w:rsidR="00F374F1" w:rsidRPr="00F374F1">
        <w:rPr>
          <w:i/>
          <w:iCs/>
          <w:lang w:val="pl-PL"/>
        </w:rPr>
        <w:t xml:space="preserve"> choroba zwyrodnieniowa stawów została </w:t>
      </w:r>
      <w:r w:rsidR="00C91EF9">
        <w:rPr>
          <w:i/>
          <w:iCs/>
          <w:lang w:val="pl-PL"/>
        </w:rPr>
        <w:t xml:space="preserve">zakwalifikowana przez </w:t>
      </w:r>
      <w:r w:rsidR="00F374F1" w:rsidRPr="00F374F1">
        <w:rPr>
          <w:i/>
          <w:iCs/>
          <w:lang w:val="pl-PL"/>
        </w:rPr>
        <w:t xml:space="preserve">FDA </w:t>
      </w:r>
      <w:r w:rsidR="00C91EF9">
        <w:rPr>
          <w:i/>
          <w:iCs/>
          <w:lang w:val="pl-PL"/>
        </w:rPr>
        <w:t xml:space="preserve">do grona chorób ciężkich. </w:t>
      </w:r>
      <w:r w:rsidR="00F374F1" w:rsidRPr="00F374F1">
        <w:rPr>
          <w:i/>
          <w:iCs/>
          <w:lang w:val="pl-PL"/>
        </w:rPr>
        <w:t>Najczęstszym problemem, z którym zgłaszają się pacjenci, są dolegliwości bólowe i upośledzenie funkcji narządu ruchu. Proces chorobowy ma charakter przewlekły i często obejmuje wiele stawów (najczęściej są to: staw kolanowy, biodrowy, stawy rąk, stóp lub kręgosłupa).</w:t>
      </w:r>
      <w:r w:rsidR="008611BD">
        <w:rPr>
          <w:i/>
          <w:iCs/>
          <w:lang w:val="pl-PL"/>
        </w:rPr>
        <w:t xml:space="preserve"> </w:t>
      </w:r>
      <w:r w:rsidR="008611BD" w:rsidRPr="008611BD">
        <w:rPr>
          <w:i/>
          <w:iCs/>
          <w:lang w:val="pl-PL"/>
        </w:rPr>
        <w:t>Do charakterystycznych objawów należą: ból, krótk</w:t>
      </w:r>
      <w:r w:rsidR="00AE77E9">
        <w:rPr>
          <w:i/>
          <w:iCs/>
          <w:lang w:val="pl-PL"/>
        </w:rPr>
        <w:t>otrwała sztywność, zwłaszcza na </w:t>
      </w:r>
      <w:r w:rsidR="008611BD" w:rsidRPr="008611BD">
        <w:rPr>
          <w:i/>
          <w:iCs/>
          <w:lang w:val="pl-PL"/>
        </w:rPr>
        <w:t xml:space="preserve">początku ruchu i przy zmianie pozycji ciała, bolesność przy dotyku, ograniczenie ruchomości stawów, trzeszczenia, a czasem nawet niestabilność stawu lub obrzęki </w:t>
      </w:r>
      <w:r w:rsidR="008611BD">
        <w:rPr>
          <w:i/>
          <w:iCs/>
          <w:lang w:val="pl-PL"/>
        </w:rPr>
        <w:t xml:space="preserve">- </w:t>
      </w:r>
      <w:r w:rsidR="00DF0D69">
        <w:rPr>
          <w:b/>
          <w:bCs/>
          <w:lang w:val="pl-PL"/>
        </w:rPr>
        <w:t>mówi</w:t>
      </w:r>
      <w:r w:rsidR="00DF0D69" w:rsidRPr="00F374F1">
        <w:rPr>
          <w:b/>
          <w:bCs/>
          <w:lang w:val="pl-PL"/>
        </w:rPr>
        <w:t xml:space="preserve"> </w:t>
      </w:r>
      <w:r w:rsidR="00DF0D69">
        <w:rPr>
          <w:rFonts w:eastAsia="Times New Roman"/>
          <w:b/>
          <w:bCs/>
          <w:lang w:val="pl-PL"/>
        </w:rPr>
        <w:t>p</w:t>
      </w:r>
      <w:r w:rsidR="00DF0D69" w:rsidRPr="00DF0D69">
        <w:rPr>
          <w:rFonts w:eastAsia="Times New Roman"/>
          <w:b/>
          <w:bCs/>
          <w:lang w:val="pl-PL"/>
        </w:rPr>
        <w:t xml:space="preserve">rof. dr hab. med. Anna </w:t>
      </w:r>
      <w:proofErr w:type="spellStart"/>
      <w:r w:rsidR="00DF0D69" w:rsidRPr="00DF0D69">
        <w:rPr>
          <w:rFonts w:eastAsia="Times New Roman"/>
          <w:b/>
          <w:bCs/>
          <w:lang w:val="pl-PL"/>
        </w:rPr>
        <w:t>Kuryliszyn</w:t>
      </w:r>
      <w:proofErr w:type="spellEnd"/>
      <w:r w:rsidR="00DF0D69" w:rsidRPr="00DF0D69">
        <w:rPr>
          <w:rFonts w:eastAsia="Times New Roman"/>
          <w:b/>
          <w:bCs/>
          <w:lang w:val="pl-PL"/>
        </w:rPr>
        <w:t>-Moskal</w:t>
      </w:r>
      <w:r w:rsidR="00DF0D69">
        <w:rPr>
          <w:rFonts w:eastAsia="Times New Roman"/>
          <w:b/>
          <w:bCs/>
          <w:lang w:val="pl-PL"/>
        </w:rPr>
        <w:t>, reumatolog,</w:t>
      </w:r>
      <w:r w:rsidR="00DF0D69" w:rsidRPr="008611BD">
        <w:rPr>
          <w:rFonts w:eastAsia="Times New Roman"/>
          <w:lang w:val="pl-PL"/>
        </w:rPr>
        <w:t xml:space="preserve"> </w:t>
      </w:r>
      <w:r w:rsidR="008611BD">
        <w:rPr>
          <w:rFonts w:eastAsia="Times New Roman"/>
          <w:b/>
          <w:bCs/>
          <w:lang w:val="pl-PL"/>
        </w:rPr>
        <w:t>ekspertka programu Zdrowa ONA.</w:t>
      </w:r>
    </w:p>
    <w:p w14:paraId="47300D95" w14:textId="2D98D8F1" w:rsidR="008611BD" w:rsidRPr="008611BD" w:rsidRDefault="008611BD" w:rsidP="008611BD">
      <w:pPr>
        <w:jc w:val="both"/>
        <w:rPr>
          <w:lang w:val="pl-PL"/>
        </w:rPr>
      </w:pPr>
      <w:r w:rsidRPr="008611BD">
        <w:rPr>
          <w:lang w:val="pl-PL"/>
        </w:rPr>
        <w:t xml:space="preserve">Pytane o czynniki, które są najczęstszymi przyczynami </w:t>
      </w:r>
      <w:proofErr w:type="spellStart"/>
      <w:r w:rsidRPr="008611BD">
        <w:rPr>
          <w:lang w:val="pl-PL"/>
        </w:rPr>
        <w:t>ChZS</w:t>
      </w:r>
      <w:proofErr w:type="spellEnd"/>
      <w:r w:rsidRPr="008611BD">
        <w:rPr>
          <w:lang w:val="pl-PL"/>
        </w:rPr>
        <w:t xml:space="preserve">, najwięcej respondentek wskazało </w:t>
      </w:r>
      <w:r w:rsidR="00C91EF9">
        <w:rPr>
          <w:lang w:val="pl-PL"/>
        </w:rPr>
        <w:t xml:space="preserve">kwestie związane z wykonywanym zawodem </w:t>
      </w:r>
      <w:r w:rsidRPr="008611BD">
        <w:rPr>
          <w:lang w:val="pl-PL"/>
        </w:rPr>
        <w:t>(np. praca fizyczna, podnoszenie ciężkich przedmiotów, długotrwałe stanie), zaburzenia budowy stawu (wrodzona dysplazja biodra, koślawość kolan, niestabilność stawu po urazie) oraz podeszły wiek. Płeć żeńską za czynnik ryzyka uznało tylko 7% respondentek.</w:t>
      </w:r>
    </w:p>
    <w:p w14:paraId="70B85035" w14:textId="25B452EA" w:rsidR="002047DF" w:rsidRDefault="00C91EF9" w:rsidP="008611BD">
      <w:pPr>
        <w:jc w:val="both"/>
        <w:rPr>
          <w:rFonts w:eastAsia="Times New Roman"/>
          <w:b/>
          <w:bCs/>
          <w:lang w:val="pl-PL"/>
        </w:rPr>
      </w:pPr>
      <w:r>
        <w:rPr>
          <w:i/>
          <w:iCs/>
          <w:lang w:val="pl-PL"/>
        </w:rPr>
        <w:t xml:space="preserve">- </w:t>
      </w:r>
      <w:r w:rsidR="008611BD" w:rsidRPr="008611BD">
        <w:rPr>
          <w:i/>
          <w:iCs/>
          <w:lang w:val="pl-PL"/>
        </w:rPr>
        <w:t>Do czynników ryzyka należą: wiek, płeć żeńska, podłoże genetyczne, a także wpływ środowiska (m.in. mała aktywność fizyczna, przeciążenia stawów, dieta, palenie papierosów). Istotnym problemem klinicznym jest fakt</w:t>
      </w:r>
      <w:r w:rsidR="00516596">
        <w:rPr>
          <w:i/>
          <w:iCs/>
          <w:lang w:val="pl-PL"/>
        </w:rPr>
        <w:t>,</w:t>
      </w:r>
      <w:r w:rsidR="008611BD" w:rsidRPr="008611BD">
        <w:rPr>
          <w:i/>
          <w:iCs/>
          <w:lang w:val="pl-PL"/>
        </w:rPr>
        <w:t xml:space="preserve"> iż choroba początkowo przebiega bezobjawowo, pomimo obecności zmian radiologicznych</w:t>
      </w:r>
      <w:r>
        <w:rPr>
          <w:i/>
          <w:iCs/>
          <w:lang w:val="pl-PL"/>
        </w:rPr>
        <w:t xml:space="preserve"> </w:t>
      </w:r>
      <w:r w:rsidR="00F374F1">
        <w:rPr>
          <w:b/>
          <w:bCs/>
          <w:lang w:val="pl-PL"/>
        </w:rPr>
        <w:t xml:space="preserve">- </w:t>
      </w:r>
      <w:r w:rsidR="00DF0D69">
        <w:rPr>
          <w:b/>
          <w:bCs/>
          <w:lang w:val="pl-PL"/>
        </w:rPr>
        <w:t>komentuje</w:t>
      </w:r>
      <w:r w:rsidR="00F374F1" w:rsidRPr="00F374F1">
        <w:rPr>
          <w:b/>
          <w:bCs/>
          <w:lang w:val="pl-PL"/>
        </w:rPr>
        <w:t xml:space="preserve"> </w:t>
      </w:r>
      <w:r w:rsidR="002047DF">
        <w:rPr>
          <w:rFonts w:eastAsia="Times New Roman"/>
          <w:b/>
          <w:bCs/>
          <w:lang w:val="pl-PL"/>
        </w:rPr>
        <w:t xml:space="preserve">prof. </w:t>
      </w:r>
      <w:proofErr w:type="spellStart"/>
      <w:r w:rsidR="002047DF">
        <w:rPr>
          <w:rFonts w:eastAsia="Times New Roman"/>
          <w:b/>
          <w:bCs/>
          <w:lang w:val="pl-PL"/>
        </w:rPr>
        <w:t>Kuryliszyn</w:t>
      </w:r>
      <w:proofErr w:type="spellEnd"/>
      <w:r w:rsidR="002047DF">
        <w:rPr>
          <w:rFonts w:eastAsia="Times New Roman"/>
          <w:b/>
          <w:bCs/>
          <w:lang w:val="pl-PL"/>
        </w:rPr>
        <w:t xml:space="preserve">-Moskal. </w:t>
      </w:r>
    </w:p>
    <w:p w14:paraId="5674149B" w14:textId="77777777" w:rsidR="00843320" w:rsidRDefault="00843320" w:rsidP="008611BD">
      <w:pPr>
        <w:jc w:val="both"/>
        <w:rPr>
          <w:rFonts w:eastAsiaTheme="minorEastAsia" w:cstheme="minorHAnsi"/>
          <w:iCs/>
          <w:color w:val="000000" w:themeColor="text1"/>
          <w:kern w:val="24"/>
          <w:lang w:val="pl-PL" w:eastAsia="pl-PL"/>
        </w:rPr>
      </w:pPr>
    </w:p>
    <w:p w14:paraId="784EDF9D" w14:textId="2ADF08CF" w:rsidR="00843320" w:rsidRPr="00843320" w:rsidRDefault="00843320" w:rsidP="008611BD">
      <w:pPr>
        <w:jc w:val="both"/>
        <w:rPr>
          <w:rFonts w:eastAsiaTheme="minorEastAsia" w:cstheme="minorHAnsi"/>
          <w:b/>
          <w:bCs/>
          <w:iCs/>
          <w:color w:val="000000" w:themeColor="text1"/>
          <w:kern w:val="24"/>
          <w:lang w:val="pl-PL" w:eastAsia="pl-PL"/>
        </w:rPr>
      </w:pPr>
      <w:r w:rsidRPr="00843320">
        <w:rPr>
          <w:rFonts w:eastAsiaTheme="minorEastAsia" w:cstheme="minorHAnsi"/>
          <w:b/>
          <w:bCs/>
          <w:iCs/>
          <w:color w:val="000000" w:themeColor="text1"/>
          <w:kern w:val="24"/>
          <w:lang w:val="pl-PL" w:eastAsia="pl-PL"/>
        </w:rPr>
        <w:lastRenderedPageBreak/>
        <w:t xml:space="preserve">Objawy </w:t>
      </w:r>
      <w:proofErr w:type="spellStart"/>
      <w:r w:rsidR="001C10E8">
        <w:rPr>
          <w:rFonts w:eastAsiaTheme="minorEastAsia" w:cstheme="minorHAnsi"/>
          <w:b/>
          <w:bCs/>
          <w:iCs/>
          <w:color w:val="000000" w:themeColor="text1"/>
          <w:kern w:val="24"/>
          <w:lang w:val="pl-PL" w:eastAsia="pl-PL"/>
        </w:rPr>
        <w:t>ChZS</w:t>
      </w:r>
      <w:proofErr w:type="spellEnd"/>
      <w:r w:rsidR="001C10E8">
        <w:rPr>
          <w:rFonts w:eastAsiaTheme="minorEastAsia" w:cstheme="minorHAnsi"/>
          <w:b/>
          <w:bCs/>
          <w:iCs/>
          <w:color w:val="000000" w:themeColor="text1"/>
          <w:kern w:val="24"/>
          <w:lang w:val="pl-PL" w:eastAsia="pl-PL"/>
        </w:rPr>
        <w:t>, kiedy należy zgłosić się do lekarza?</w:t>
      </w:r>
    </w:p>
    <w:p w14:paraId="1C207A05" w14:textId="6BE6EB48" w:rsidR="002047DF" w:rsidRPr="0077220D" w:rsidRDefault="002047DF" w:rsidP="008611BD">
      <w:pPr>
        <w:jc w:val="both"/>
        <w:rPr>
          <w:rFonts w:eastAsia="Times New Roman"/>
          <w:b/>
          <w:iCs/>
          <w:color w:val="000000" w:themeColor="text1"/>
          <w:lang w:val="pl-PL"/>
        </w:rPr>
      </w:pP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Najczęściej doświadczanymi przez Polki objawami </w:t>
      </w:r>
      <w:r w:rsidR="00516596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c</w:t>
      </w:r>
      <w:r w:rsidR="00516596"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horoby </w:t>
      </w:r>
      <w:r w:rsidR="00516596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z</w:t>
      </w:r>
      <w:r w:rsidR="00516596"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wyrodnieniowej </w:t>
      </w:r>
      <w:r w:rsidR="00516596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s</w:t>
      </w:r>
      <w:r w:rsidR="00516596"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tawów 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są strzykanie, trzaski i zgrzytania w stawach </w:t>
      </w:r>
      <w:r w:rsidR="00C91EF9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oraz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 ból stawów</w:t>
      </w:r>
      <w:r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. 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Jak odróżnić </w:t>
      </w:r>
      <w:r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jednak 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zwykły ból spowodowany</w:t>
      </w:r>
      <w:r w:rsidR="00C91EF9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,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 </w:t>
      </w:r>
      <w:r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np. 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nadmiernym wysiłkiem fizycznym</w:t>
      </w:r>
      <w:r w:rsidR="00C91EF9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>,</w:t>
      </w:r>
      <w:r w:rsidRPr="002047DF">
        <w:rPr>
          <w:rFonts w:eastAsiaTheme="minorEastAsia" w:cstheme="minorHAnsi"/>
          <w:iCs/>
          <w:color w:val="000000" w:themeColor="text1"/>
          <w:kern w:val="24"/>
          <w:lang w:val="pl-PL" w:eastAsia="pl-PL"/>
        </w:rPr>
        <w:t xml:space="preserve"> od takiego, który powinien nasuwać podejrzenie poważnej choroby?</w:t>
      </w:r>
    </w:p>
    <w:p w14:paraId="1C991D3C" w14:textId="6E53BAF6" w:rsidR="00F374F1" w:rsidRPr="00297861" w:rsidRDefault="008611BD" w:rsidP="002047DF">
      <w:pPr>
        <w:jc w:val="both"/>
        <w:rPr>
          <w:rFonts w:eastAsia="Times New Roman"/>
          <w:lang w:val="pl-PL"/>
        </w:rPr>
      </w:pPr>
      <w:r w:rsidRPr="00516596">
        <w:rPr>
          <w:rFonts w:eastAsia="Times New Roman"/>
          <w:b/>
          <w:bCs/>
          <w:i/>
          <w:iCs/>
          <w:lang w:val="pl-PL"/>
        </w:rPr>
        <w:t xml:space="preserve"> </w:t>
      </w:r>
      <w:r w:rsidR="00C91EF9" w:rsidRPr="00516596">
        <w:rPr>
          <w:rFonts w:eastAsia="Times New Roman"/>
          <w:b/>
          <w:bCs/>
          <w:i/>
          <w:iCs/>
          <w:lang w:val="pl-PL"/>
        </w:rPr>
        <w:t xml:space="preserve">- </w:t>
      </w:r>
      <w:r w:rsidR="002047DF" w:rsidRPr="0077220D">
        <w:rPr>
          <w:rFonts w:eastAsia="Times New Roman"/>
          <w:b/>
          <w:i/>
          <w:iCs/>
          <w:lang w:val="pl-PL"/>
        </w:rPr>
        <w:t xml:space="preserve">Do wizyty u lekarza pierwszego kontaktu powinny </w:t>
      </w:r>
      <w:r w:rsidR="00516596" w:rsidRPr="0077220D">
        <w:rPr>
          <w:rFonts w:eastAsia="Times New Roman"/>
          <w:b/>
          <w:i/>
          <w:iCs/>
          <w:lang w:val="pl-PL"/>
        </w:rPr>
        <w:t xml:space="preserve">poza bólem stawu </w:t>
      </w:r>
      <w:r w:rsidR="002047DF" w:rsidRPr="0077220D">
        <w:rPr>
          <w:rFonts w:eastAsia="Times New Roman"/>
          <w:b/>
          <w:i/>
          <w:iCs/>
          <w:lang w:val="pl-PL"/>
        </w:rPr>
        <w:t xml:space="preserve">skłonić </w:t>
      </w:r>
      <w:r w:rsidR="00C91EF9" w:rsidRPr="0077220D">
        <w:rPr>
          <w:rFonts w:eastAsia="Times New Roman"/>
          <w:b/>
          <w:i/>
          <w:iCs/>
          <w:lang w:val="pl-PL"/>
        </w:rPr>
        <w:t>nas</w:t>
      </w:r>
      <w:r w:rsidR="0081011C">
        <w:rPr>
          <w:rFonts w:eastAsia="Times New Roman"/>
          <w:b/>
          <w:i/>
          <w:iCs/>
          <w:lang w:val="pl-PL"/>
        </w:rPr>
        <w:t>,</w:t>
      </w:r>
      <w:r w:rsidR="00C91EF9" w:rsidRPr="0077220D">
        <w:rPr>
          <w:rFonts w:eastAsia="Times New Roman"/>
          <w:b/>
          <w:i/>
          <w:iCs/>
          <w:lang w:val="pl-PL"/>
        </w:rPr>
        <w:t xml:space="preserve"> </w:t>
      </w:r>
      <w:r w:rsidR="00516596">
        <w:rPr>
          <w:rFonts w:eastAsia="Times New Roman"/>
          <w:b/>
          <w:i/>
          <w:iCs/>
          <w:lang w:val="pl-PL"/>
        </w:rPr>
        <w:t xml:space="preserve">takie objawy </w:t>
      </w:r>
      <w:proofErr w:type="spellStart"/>
      <w:r w:rsidR="002047DF" w:rsidRPr="0077220D">
        <w:rPr>
          <w:rFonts w:eastAsia="Times New Roman"/>
          <w:b/>
          <w:i/>
          <w:iCs/>
          <w:lang w:val="pl-PL"/>
        </w:rPr>
        <w:t>objawy</w:t>
      </w:r>
      <w:proofErr w:type="spellEnd"/>
      <w:r w:rsidR="00B33F1C">
        <w:rPr>
          <w:rFonts w:eastAsia="Times New Roman"/>
          <w:b/>
          <w:i/>
          <w:iCs/>
          <w:lang w:val="pl-PL"/>
        </w:rPr>
        <w:t xml:space="preserve"> jak</w:t>
      </w:r>
      <w:r w:rsidR="002047DF" w:rsidRPr="00297861">
        <w:rPr>
          <w:rFonts w:eastAsia="Times New Roman"/>
          <w:i/>
          <w:iCs/>
          <w:lang w:val="pl-PL"/>
        </w:rPr>
        <w:t xml:space="preserve"> jego obrzęk, zaczerwienienie lub ocieplenie, odczucie porannej sztywności stawów, która mija po wykonaniu prostych ruchów, dotkliwy ból odczuwany</w:t>
      </w:r>
      <w:r w:rsidR="00AE77E9">
        <w:rPr>
          <w:rFonts w:eastAsia="Times New Roman"/>
          <w:i/>
          <w:iCs/>
          <w:lang w:val="pl-PL"/>
        </w:rPr>
        <w:t xml:space="preserve"> szczególnie w nocy, problemy z </w:t>
      </w:r>
      <w:r w:rsidR="002047DF" w:rsidRPr="00297861">
        <w:rPr>
          <w:rFonts w:eastAsia="Times New Roman"/>
          <w:i/>
          <w:iCs/>
          <w:lang w:val="pl-PL"/>
        </w:rPr>
        <w:t>zaśnięciem oraz objawy ogólne, takie jak</w:t>
      </w:r>
      <w:r w:rsidR="00C91EF9">
        <w:rPr>
          <w:rFonts w:eastAsia="Times New Roman"/>
          <w:i/>
          <w:iCs/>
          <w:lang w:val="pl-PL"/>
        </w:rPr>
        <w:t>:</w:t>
      </w:r>
      <w:r w:rsidR="002047DF" w:rsidRPr="00297861">
        <w:rPr>
          <w:rFonts w:eastAsia="Times New Roman"/>
          <w:i/>
          <w:iCs/>
          <w:lang w:val="pl-PL"/>
        </w:rPr>
        <w:t xml:space="preserve"> apatia, brak apetytu, chudnięcie. Podczas rozpoznania lekarz na pewno będzie chciał się dowiedzieć</w:t>
      </w:r>
      <w:r w:rsidR="00297861" w:rsidRPr="00297861">
        <w:rPr>
          <w:rFonts w:eastAsia="Times New Roman"/>
          <w:i/>
          <w:iCs/>
          <w:lang w:val="pl-PL"/>
        </w:rPr>
        <w:t xml:space="preserve"> od jakiego czasu ból stawów jest odczuwalny, w jakich sytuacjach pacjentowi towarzyszy najbardziej dotkliwy ból oraz czy poza bólem pojawiły się inne dolegliwości. Ważne jest również by powiedzieć</w:t>
      </w:r>
      <w:r w:rsidR="00C91EF9">
        <w:rPr>
          <w:rFonts w:eastAsia="Times New Roman"/>
          <w:i/>
          <w:iCs/>
          <w:lang w:val="pl-PL"/>
        </w:rPr>
        <w:t>,</w:t>
      </w:r>
      <w:r w:rsidR="00297861" w:rsidRPr="00297861">
        <w:rPr>
          <w:rFonts w:eastAsia="Times New Roman"/>
          <w:i/>
          <w:iCs/>
          <w:lang w:val="pl-PL"/>
        </w:rPr>
        <w:t xml:space="preserve"> co było przyczyną bólu, bo być może to efekt przeciążenia wynikającego z pracy, uprawianego sportu, itd</w:t>
      </w:r>
      <w:r w:rsidR="00297861">
        <w:rPr>
          <w:rFonts w:eastAsia="Times New Roman"/>
          <w:lang w:val="pl-PL"/>
        </w:rPr>
        <w:t xml:space="preserve">. </w:t>
      </w:r>
      <w:r w:rsidR="00297861" w:rsidRPr="00297861">
        <w:rPr>
          <w:rFonts w:eastAsia="Times New Roman"/>
          <w:b/>
          <w:bCs/>
          <w:lang w:val="pl-PL"/>
        </w:rPr>
        <w:t>– odpowi</w:t>
      </w:r>
      <w:r w:rsidR="00DF0D69">
        <w:rPr>
          <w:rFonts w:eastAsia="Times New Roman"/>
          <w:b/>
          <w:bCs/>
          <w:lang w:val="pl-PL"/>
        </w:rPr>
        <w:t>ada</w:t>
      </w:r>
      <w:r w:rsidR="00297861" w:rsidRPr="00297861">
        <w:rPr>
          <w:rFonts w:eastAsia="Times New Roman"/>
          <w:b/>
          <w:bCs/>
          <w:lang w:val="pl-PL"/>
        </w:rPr>
        <w:t xml:space="preserve"> </w:t>
      </w:r>
      <w:r w:rsidR="00297861" w:rsidRPr="00297861">
        <w:rPr>
          <w:rFonts w:eastAsiaTheme="minorEastAsia" w:cstheme="minorHAnsi"/>
          <w:b/>
          <w:bCs/>
          <w:kern w:val="24"/>
          <w:lang w:val="pl-PL" w:eastAsia="pl-PL"/>
        </w:rPr>
        <w:t>prof. dr hab. n. med. Jarosław Drobnik, internista</w:t>
      </w:r>
      <w:r w:rsidR="00DF0D69">
        <w:rPr>
          <w:rFonts w:eastAsiaTheme="minorEastAsia" w:cstheme="minorHAnsi"/>
          <w:b/>
          <w:bCs/>
          <w:kern w:val="24"/>
          <w:lang w:val="pl-PL" w:eastAsia="pl-PL"/>
        </w:rPr>
        <w:t>.</w:t>
      </w:r>
    </w:p>
    <w:p w14:paraId="38619434" w14:textId="5816EB8E" w:rsidR="00EF67A1" w:rsidRDefault="00297861">
      <w:pPr>
        <w:jc w:val="both"/>
        <w:rPr>
          <w:rFonts w:cstheme="minorHAnsi"/>
          <w:i/>
          <w:iCs/>
          <w:lang w:val="pl-PL"/>
        </w:rPr>
      </w:pPr>
      <w:r w:rsidRPr="00297861">
        <w:rPr>
          <w:rFonts w:cstheme="minorHAnsi"/>
          <w:lang w:val="pl-PL"/>
        </w:rPr>
        <w:t>W przypadku pojawiania się bólu stawów Polki w pierwszej kolejności n</w:t>
      </w:r>
      <w:r w:rsidR="00AE77E9">
        <w:rPr>
          <w:rFonts w:cstheme="minorHAnsi"/>
          <w:lang w:val="pl-PL"/>
        </w:rPr>
        <w:t>ajchętniej sięgnęłyby po lek do </w:t>
      </w:r>
      <w:r w:rsidRPr="00297861">
        <w:rPr>
          <w:rFonts w:cstheme="minorHAnsi"/>
          <w:lang w:val="pl-PL"/>
        </w:rPr>
        <w:t>stosowania zewnętrznego, np. żel lub krem</w:t>
      </w:r>
      <w:r w:rsidRPr="00297861">
        <w:rPr>
          <w:rFonts w:cstheme="minorHAnsi"/>
          <w:i/>
          <w:iCs/>
          <w:lang w:val="pl-PL"/>
        </w:rPr>
        <w:t>.</w:t>
      </w:r>
    </w:p>
    <w:p w14:paraId="696A9CBB" w14:textId="7E55FDA7" w:rsidR="00297861" w:rsidRDefault="00C91EF9">
      <w:pPr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i/>
          <w:iCs/>
          <w:lang w:val="pl-PL"/>
        </w:rPr>
        <w:t xml:space="preserve">- </w:t>
      </w:r>
      <w:r w:rsidR="00297861">
        <w:rPr>
          <w:rFonts w:cstheme="minorHAnsi"/>
          <w:i/>
          <w:iCs/>
          <w:lang w:val="pl-PL"/>
        </w:rPr>
        <w:t xml:space="preserve">Nie powinno się </w:t>
      </w:r>
      <w:r w:rsidR="00297861" w:rsidRPr="00297861">
        <w:rPr>
          <w:rFonts w:cstheme="minorHAnsi"/>
          <w:i/>
          <w:iCs/>
          <w:lang w:val="pl-PL"/>
        </w:rPr>
        <w:t>na własną rękę rozpoczynać leczenia dostępnymi bez recepty środkami przeciwbólowymi „na wszystkie dolegliwości”. Konsultacja z lekarzem czy farmaceutą</w:t>
      </w:r>
      <w:r w:rsidR="00B33F1C">
        <w:rPr>
          <w:rFonts w:cstheme="minorHAnsi"/>
          <w:i/>
          <w:iCs/>
          <w:lang w:val="pl-PL"/>
        </w:rPr>
        <w:t xml:space="preserve"> (w przypadku leków bez recepty)</w:t>
      </w:r>
      <w:r w:rsidR="00297861" w:rsidRPr="00297861">
        <w:rPr>
          <w:rFonts w:cstheme="minorHAnsi"/>
          <w:i/>
          <w:iCs/>
          <w:lang w:val="pl-PL"/>
        </w:rPr>
        <w:t xml:space="preserve"> pomoże </w:t>
      </w:r>
      <w:r w:rsidR="00297861">
        <w:rPr>
          <w:rFonts w:cstheme="minorHAnsi"/>
          <w:i/>
          <w:iCs/>
          <w:lang w:val="pl-PL"/>
        </w:rPr>
        <w:t>pacjentowi</w:t>
      </w:r>
      <w:r w:rsidR="00297861" w:rsidRPr="00297861">
        <w:rPr>
          <w:rFonts w:cstheme="minorHAnsi"/>
          <w:i/>
          <w:iCs/>
          <w:lang w:val="pl-PL"/>
        </w:rPr>
        <w:t xml:space="preserve"> dobrać lek na bóle kostno-stawowe i mięśniowe.</w:t>
      </w:r>
      <w:r w:rsidR="00297861">
        <w:rPr>
          <w:rFonts w:cstheme="minorHAnsi"/>
          <w:i/>
          <w:iCs/>
          <w:lang w:val="pl-PL"/>
        </w:rPr>
        <w:t xml:space="preserve"> W</w:t>
      </w:r>
      <w:r w:rsidR="00297861" w:rsidRPr="00297861">
        <w:rPr>
          <w:rFonts w:cstheme="minorHAnsi"/>
          <w:i/>
          <w:iCs/>
          <w:lang w:val="pl-PL"/>
        </w:rPr>
        <w:t xml:space="preserve">ielokrotnie osoby chore zamiast </w:t>
      </w:r>
      <w:r w:rsidR="00297861">
        <w:rPr>
          <w:rFonts w:cstheme="minorHAnsi"/>
          <w:i/>
          <w:iCs/>
          <w:lang w:val="pl-PL"/>
        </w:rPr>
        <w:t>zgłosić</w:t>
      </w:r>
      <w:r>
        <w:rPr>
          <w:rFonts w:cstheme="minorHAnsi"/>
          <w:i/>
          <w:iCs/>
          <w:lang w:val="pl-PL"/>
        </w:rPr>
        <w:t xml:space="preserve"> się</w:t>
      </w:r>
      <w:r w:rsidR="00297861" w:rsidRPr="00297861">
        <w:rPr>
          <w:rFonts w:cstheme="minorHAnsi"/>
          <w:i/>
          <w:iCs/>
          <w:lang w:val="pl-PL"/>
        </w:rPr>
        <w:t xml:space="preserve"> do lekarza korzystają z niesprawdzonych alternatywnych metod, które nic nie wnoszą</w:t>
      </w:r>
      <w:r>
        <w:rPr>
          <w:rFonts w:cstheme="minorHAnsi"/>
          <w:i/>
          <w:iCs/>
          <w:lang w:val="pl-PL"/>
        </w:rPr>
        <w:t>,</w:t>
      </w:r>
      <w:r w:rsidR="00297861" w:rsidRPr="00297861">
        <w:rPr>
          <w:rFonts w:cstheme="minorHAnsi"/>
          <w:i/>
          <w:iCs/>
          <w:lang w:val="pl-PL"/>
        </w:rPr>
        <w:t xml:space="preserve"> a tylko opóźniają rozpoczęcie właściwego leczenia</w:t>
      </w:r>
      <w:r w:rsidR="00297861">
        <w:rPr>
          <w:rFonts w:cstheme="minorHAnsi"/>
          <w:i/>
          <w:iCs/>
          <w:lang w:val="pl-PL"/>
        </w:rPr>
        <w:t xml:space="preserve"> –</w:t>
      </w:r>
      <w:r w:rsidR="00297861">
        <w:rPr>
          <w:rFonts w:cstheme="minorHAnsi"/>
          <w:lang w:val="pl-PL"/>
        </w:rPr>
        <w:t xml:space="preserve"> </w:t>
      </w:r>
      <w:r w:rsidR="00297861" w:rsidRPr="00DF0D69">
        <w:rPr>
          <w:rFonts w:cstheme="minorHAnsi"/>
          <w:b/>
          <w:bCs/>
          <w:lang w:val="pl-PL"/>
        </w:rPr>
        <w:t>komentuje prof.</w:t>
      </w:r>
      <w:r w:rsidR="00CB680D">
        <w:rPr>
          <w:rFonts w:cstheme="minorHAnsi"/>
          <w:b/>
          <w:bCs/>
          <w:lang w:val="pl-PL"/>
        </w:rPr>
        <w:t xml:space="preserve"> </w:t>
      </w:r>
      <w:r w:rsidR="00297861" w:rsidRPr="00DF0D69">
        <w:rPr>
          <w:rFonts w:cstheme="minorHAnsi"/>
          <w:b/>
          <w:bCs/>
          <w:lang w:val="pl-PL"/>
        </w:rPr>
        <w:t>Drobnik, ekspert programu Zdrowa ONA</w:t>
      </w:r>
      <w:r w:rsidR="00DF0D69" w:rsidRPr="00DF0D69">
        <w:rPr>
          <w:rFonts w:cstheme="minorHAnsi"/>
          <w:b/>
          <w:bCs/>
          <w:lang w:val="pl-PL"/>
        </w:rPr>
        <w:t>.</w:t>
      </w:r>
    </w:p>
    <w:p w14:paraId="2906B471" w14:textId="1BB409EA" w:rsidR="00843320" w:rsidRPr="00843320" w:rsidRDefault="001C10E8" w:rsidP="00843320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Leczenie i profilaktyka </w:t>
      </w:r>
      <w:proofErr w:type="spellStart"/>
      <w:r w:rsidR="00843320" w:rsidRPr="00843320">
        <w:rPr>
          <w:b/>
          <w:bCs/>
          <w:lang w:val="pl-PL"/>
        </w:rPr>
        <w:t>ChZS</w:t>
      </w:r>
      <w:proofErr w:type="spellEnd"/>
    </w:p>
    <w:p w14:paraId="394F696D" w14:textId="79B21EEB" w:rsidR="00843320" w:rsidRPr="00843320" w:rsidRDefault="00843320" w:rsidP="00843320">
      <w:pPr>
        <w:jc w:val="both"/>
        <w:rPr>
          <w:rFonts w:cstheme="minorHAnsi"/>
          <w:lang w:val="pl-PL"/>
        </w:rPr>
      </w:pPr>
      <w:r w:rsidRPr="00843320">
        <w:rPr>
          <w:rFonts w:cstheme="minorHAnsi"/>
          <w:lang w:val="pl-PL"/>
        </w:rPr>
        <w:t xml:space="preserve">Jeśli mamy do czynienia z dość zaawansowanymi zmianami w stawach, jako pierwsze stosuje się leki przeciwbólowe, które mają zwalczyć dotkliwy i uniemożliwiający normalne funkcjonowanie ból. W okresach zaostrzeń przepisuje się lek z grupy NLPZ (niesteroidowych leków przeciwzapalnych). Niektóre z nich mają działanie </w:t>
      </w:r>
      <w:proofErr w:type="spellStart"/>
      <w:r w:rsidRPr="00843320">
        <w:rPr>
          <w:rFonts w:cstheme="minorHAnsi"/>
          <w:lang w:val="pl-PL"/>
        </w:rPr>
        <w:t>chondroprotek</w:t>
      </w:r>
      <w:r w:rsidR="00AE77E9">
        <w:rPr>
          <w:rFonts w:cstheme="minorHAnsi"/>
          <w:lang w:val="pl-PL"/>
        </w:rPr>
        <w:t>cyjne</w:t>
      </w:r>
      <w:proofErr w:type="spellEnd"/>
      <w:r w:rsidR="00AE77E9">
        <w:rPr>
          <w:rFonts w:cstheme="minorHAnsi"/>
          <w:lang w:val="pl-PL"/>
        </w:rPr>
        <w:t xml:space="preserve"> (pozytywnie wpływające na </w:t>
      </w:r>
      <w:r w:rsidRPr="00843320">
        <w:rPr>
          <w:rFonts w:cstheme="minorHAnsi"/>
          <w:lang w:val="pl-PL"/>
        </w:rPr>
        <w:t>chrząstkę stawową</w:t>
      </w:r>
      <w:r w:rsidR="006F055C" w:rsidRPr="00843320">
        <w:rPr>
          <w:rFonts w:cstheme="minorHAnsi"/>
          <w:lang w:val="pl-PL"/>
        </w:rPr>
        <w:t>)</w:t>
      </w:r>
      <w:r w:rsidR="006F055C">
        <w:rPr>
          <w:rFonts w:cstheme="minorHAnsi"/>
          <w:lang w:val="pl-PL"/>
        </w:rPr>
        <w:t>.</w:t>
      </w:r>
      <w:r w:rsidR="006F055C" w:rsidRPr="00843320">
        <w:rPr>
          <w:rFonts w:cstheme="minorHAnsi"/>
          <w:lang w:val="pl-PL"/>
        </w:rPr>
        <w:t xml:space="preserve"> </w:t>
      </w:r>
    </w:p>
    <w:p w14:paraId="694AD31F" w14:textId="4DA992B8" w:rsidR="00843320" w:rsidRDefault="00494ACD" w:rsidP="00843320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Chcąc </w:t>
      </w:r>
      <w:r w:rsidR="00843320" w:rsidRPr="00843320">
        <w:rPr>
          <w:rFonts w:cstheme="minorHAnsi"/>
          <w:lang w:val="pl-PL"/>
        </w:rPr>
        <w:t xml:space="preserve">uzyskać zadowalające efekty terapii, poza przyjmowaniem </w:t>
      </w:r>
      <w:r w:rsidR="006F055C">
        <w:rPr>
          <w:rFonts w:cstheme="minorHAnsi"/>
          <w:lang w:val="pl-PL"/>
        </w:rPr>
        <w:t>leków</w:t>
      </w:r>
      <w:r w:rsidR="006F055C" w:rsidRPr="00843320" w:rsidDel="006F055C">
        <w:rPr>
          <w:rFonts w:cstheme="minorHAnsi"/>
          <w:lang w:val="pl-PL"/>
        </w:rPr>
        <w:t xml:space="preserve"> </w:t>
      </w:r>
      <w:r w:rsidR="006F055C">
        <w:rPr>
          <w:rFonts w:cstheme="minorHAnsi"/>
          <w:lang w:val="pl-PL"/>
        </w:rPr>
        <w:t xml:space="preserve"> przepisanych przez lekarza</w:t>
      </w:r>
      <w:r w:rsidR="00843320" w:rsidRPr="00843320">
        <w:rPr>
          <w:rFonts w:cstheme="minorHAnsi"/>
          <w:lang w:val="pl-PL"/>
        </w:rPr>
        <w:t xml:space="preserve">, należy starannie stosować się do </w:t>
      </w:r>
      <w:r w:rsidR="006F055C">
        <w:rPr>
          <w:rFonts w:cstheme="minorHAnsi"/>
          <w:lang w:val="pl-PL"/>
        </w:rPr>
        <w:t xml:space="preserve">również do zaleceń </w:t>
      </w:r>
      <w:r w:rsidR="00843320" w:rsidRPr="00843320">
        <w:rPr>
          <w:rFonts w:cstheme="minorHAnsi"/>
          <w:lang w:val="pl-PL"/>
        </w:rPr>
        <w:t xml:space="preserve">niefarmakologicznych. </w:t>
      </w:r>
      <w:r w:rsidR="00B33F1C">
        <w:rPr>
          <w:rFonts w:cstheme="minorHAnsi"/>
          <w:lang w:val="pl-PL"/>
        </w:rPr>
        <w:t>Są to:</w:t>
      </w:r>
      <w:r w:rsidR="00843320" w:rsidRPr="00843320">
        <w:rPr>
          <w:rFonts w:cstheme="minorHAnsi"/>
          <w:lang w:val="pl-PL"/>
        </w:rPr>
        <w:t xml:space="preserve"> regularna aktywność fizyczna (zestaw ćwiczeń powinien zostać indywidualnie przygotowany przez fizjoterapeutę i dostosowany do potrzeb pacjenta), nie przeciążanie stawów (unikanie </w:t>
      </w:r>
      <w:r>
        <w:rPr>
          <w:rFonts w:cstheme="minorHAnsi"/>
          <w:lang w:val="pl-PL"/>
        </w:rPr>
        <w:t xml:space="preserve">intensywnej </w:t>
      </w:r>
      <w:r w:rsidR="00843320" w:rsidRPr="00843320">
        <w:rPr>
          <w:rFonts w:cstheme="minorHAnsi"/>
          <w:lang w:val="pl-PL"/>
        </w:rPr>
        <w:t>pracy fizycznej, podnoszenia ciężkich przedmiotów</w:t>
      </w:r>
      <w:r>
        <w:rPr>
          <w:rFonts w:cstheme="minorHAnsi"/>
          <w:lang w:val="pl-PL"/>
        </w:rPr>
        <w:t>,</w:t>
      </w:r>
      <w:r w:rsidR="00843320" w:rsidRPr="00843320">
        <w:rPr>
          <w:rFonts w:cstheme="minorHAnsi"/>
          <w:lang w:val="pl-PL"/>
        </w:rPr>
        <w:t xml:space="preserve"> itd.), odpowiednie zaopatrzenie ortopedyczne (obuwie, wkładki korekcyjne, sprzęt ułatwiający poruszanie się) i dbanie o odpowiednią masę ciała.</w:t>
      </w:r>
    </w:p>
    <w:p w14:paraId="6E112822" w14:textId="4BEAB866" w:rsidR="00DF0D69" w:rsidRDefault="00494ACD" w:rsidP="00DF0D69">
      <w:pPr>
        <w:jc w:val="both"/>
        <w:rPr>
          <w:rFonts w:eastAsia="Times New Roman"/>
          <w:b/>
          <w:bCs/>
          <w:lang w:val="pl-PL"/>
        </w:rPr>
      </w:pPr>
      <w:r>
        <w:rPr>
          <w:rFonts w:cstheme="minorHAnsi"/>
          <w:lang w:val="pl-PL"/>
        </w:rPr>
        <w:t xml:space="preserve">- </w:t>
      </w:r>
      <w:r w:rsidR="00DF0D69" w:rsidRPr="00DF0D69">
        <w:rPr>
          <w:rFonts w:cstheme="minorHAnsi"/>
          <w:i/>
          <w:iCs/>
          <w:lang w:val="pl-PL"/>
        </w:rPr>
        <w:t xml:space="preserve">Leczenie powinno być planowane indywidualnie, przy czynnym udziale pacjenta. Zalecane jest jednoczesne stosowanie postępowania farmakologicznego i niefarmakologicznego. </w:t>
      </w:r>
      <w:r w:rsidR="00B33F1C">
        <w:rPr>
          <w:rFonts w:cstheme="minorHAnsi"/>
          <w:i/>
          <w:iCs/>
          <w:lang w:val="pl-PL"/>
        </w:rPr>
        <w:t>To ostatnie obejmuje</w:t>
      </w:r>
      <w:r w:rsidR="00DF0D69" w:rsidRPr="00DF0D69">
        <w:rPr>
          <w:rFonts w:cstheme="minorHAnsi"/>
          <w:i/>
          <w:iCs/>
          <w:lang w:val="pl-PL"/>
        </w:rPr>
        <w:t xml:space="preserve"> edukację pacjenta oraz jego najbliższego otoczenia, rehabilitację, zaopatrzenie ortopedyczne</w:t>
      </w:r>
      <w:r>
        <w:rPr>
          <w:rFonts w:cstheme="minorHAnsi"/>
          <w:i/>
          <w:iCs/>
          <w:lang w:val="pl-PL"/>
        </w:rPr>
        <w:t xml:space="preserve"> oraz wyposażenie </w:t>
      </w:r>
      <w:r w:rsidR="00DF0D69" w:rsidRPr="00DF0D69">
        <w:rPr>
          <w:rFonts w:cstheme="minorHAnsi"/>
          <w:i/>
          <w:iCs/>
          <w:lang w:val="pl-PL"/>
        </w:rPr>
        <w:t xml:space="preserve">w przyrządy i urządzenia ułatwiające samoobsługę. Coraz większą uwagę przywiązuje się do regularnego kontaktu pacjenta z profesjonalistami zdrowia, szczególnie z fizjoterapeutą, psychologiem, pracownikiem socjalnym oraz udział w grupach wsparcia. W zaawansowanych </w:t>
      </w:r>
      <w:r>
        <w:rPr>
          <w:rFonts w:cstheme="minorHAnsi"/>
          <w:i/>
          <w:iCs/>
          <w:lang w:val="pl-PL"/>
        </w:rPr>
        <w:t>stadiach choroby</w:t>
      </w:r>
      <w:r w:rsidRPr="00DF0D69">
        <w:rPr>
          <w:rFonts w:cstheme="minorHAnsi"/>
          <w:i/>
          <w:iCs/>
          <w:lang w:val="pl-PL"/>
        </w:rPr>
        <w:t xml:space="preserve"> </w:t>
      </w:r>
      <w:r w:rsidR="00DF0D69" w:rsidRPr="00DF0D69">
        <w:rPr>
          <w:rFonts w:cstheme="minorHAnsi"/>
          <w:i/>
          <w:iCs/>
          <w:lang w:val="pl-PL"/>
        </w:rPr>
        <w:t>zalecane jest postępowanie operacyjne.</w:t>
      </w:r>
      <w:r w:rsidR="00DF0D69" w:rsidRPr="00DF0D69">
        <w:rPr>
          <w:rFonts w:cstheme="minorHAnsi"/>
          <w:lang w:val="pl-PL"/>
        </w:rPr>
        <w:t xml:space="preserve"> </w:t>
      </w:r>
      <w:r w:rsidR="00DF0D69" w:rsidRPr="00DF0D69">
        <w:rPr>
          <w:rFonts w:cstheme="minorHAnsi"/>
          <w:i/>
          <w:iCs/>
          <w:lang w:val="pl-PL"/>
        </w:rPr>
        <w:t xml:space="preserve">Ważnym celem jest </w:t>
      </w:r>
      <w:r w:rsidR="00DF0D69" w:rsidRPr="00DF0D69">
        <w:rPr>
          <w:rFonts w:cstheme="minorHAnsi"/>
          <w:i/>
          <w:iCs/>
          <w:lang w:val="pl-PL"/>
        </w:rPr>
        <w:lastRenderedPageBreak/>
        <w:t>leczenie przeciwbólowe oraz poprawa funkcji stawów i jakości życia pacjentów</w:t>
      </w:r>
      <w:r w:rsidR="00DF0D69">
        <w:rPr>
          <w:rFonts w:cstheme="minorHAnsi"/>
          <w:i/>
          <w:iCs/>
          <w:lang w:val="pl-PL"/>
        </w:rPr>
        <w:t xml:space="preserve"> - </w:t>
      </w:r>
      <w:r w:rsidR="004619F3" w:rsidRPr="004619F3">
        <w:rPr>
          <w:rFonts w:cstheme="minorHAnsi"/>
          <w:b/>
          <w:bCs/>
          <w:lang w:val="pl-PL"/>
        </w:rPr>
        <w:t>tłumaczy</w:t>
      </w:r>
      <w:r w:rsidR="00DF0D69">
        <w:rPr>
          <w:rFonts w:cstheme="minorHAnsi"/>
          <w:i/>
          <w:iCs/>
          <w:lang w:val="pl-PL"/>
        </w:rPr>
        <w:t xml:space="preserve"> </w:t>
      </w:r>
      <w:r w:rsidR="00DF0D69">
        <w:rPr>
          <w:rFonts w:eastAsia="Times New Roman"/>
          <w:b/>
          <w:bCs/>
          <w:lang w:val="pl-PL"/>
        </w:rPr>
        <w:t>p</w:t>
      </w:r>
      <w:r w:rsidR="00DF0D69" w:rsidRPr="00DF0D69">
        <w:rPr>
          <w:rFonts w:eastAsia="Times New Roman"/>
          <w:b/>
          <w:bCs/>
          <w:lang w:val="pl-PL"/>
        </w:rPr>
        <w:t xml:space="preserve">rof. dr hab. med. Anna </w:t>
      </w:r>
      <w:proofErr w:type="spellStart"/>
      <w:r w:rsidR="00DF0D69" w:rsidRPr="00DF0D69">
        <w:rPr>
          <w:rFonts w:eastAsia="Times New Roman"/>
          <w:b/>
          <w:bCs/>
          <w:lang w:val="pl-PL"/>
        </w:rPr>
        <w:t>Kuryliszyn</w:t>
      </w:r>
      <w:proofErr w:type="spellEnd"/>
      <w:r w:rsidR="00DF0D69" w:rsidRPr="00DF0D69">
        <w:rPr>
          <w:rFonts w:eastAsia="Times New Roman"/>
          <w:b/>
          <w:bCs/>
          <w:lang w:val="pl-PL"/>
        </w:rPr>
        <w:t>-Moskal</w:t>
      </w:r>
      <w:r w:rsidR="004619F3">
        <w:rPr>
          <w:rFonts w:eastAsia="Times New Roman"/>
          <w:b/>
          <w:bCs/>
          <w:lang w:val="pl-PL"/>
        </w:rPr>
        <w:t>.</w:t>
      </w:r>
    </w:p>
    <w:p w14:paraId="06B10A1C" w14:textId="33438677" w:rsidR="006B3E3C" w:rsidRPr="006B3E3C" w:rsidRDefault="006B3E3C" w:rsidP="00DF0D69">
      <w:pPr>
        <w:jc w:val="both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-</w:t>
      </w:r>
      <w:r w:rsidRPr="006B3E3C">
        <w:rPr>
          <w:rFonts w:eastAsia="Times New Roman"/>
          <w:i/>
          <w:iCs/>
          <w:lang w:val="pl-PL"/>
        </w:rPr>
        <w:t xml:space="preserve">Z </w:t>
      </w:r>
      <w:r w:rsidRPr="006B3E3C">
        <w:rPr>
          <w:rFonts w:eastAsia="Times New Roman"/>
          <w:i/>
          <w:iCs/>
          <w:lang w:val="pl-PL"/>
        </w:rPr>
        <w:t>ortopedycznego punktu widzenia leczenie zmian zwyrodnieniowych dzielimy na operacyjne i nieoperacyjne. Wybór sposobu leczenia zależy od stopnia zaawansowania zmian chorobowych i poziomu oczekiwań pacjenta. Leczenie nieoperacyjne możemy stosować w profilaktyce wystąpienia zwyrodnień u pacjentów bezobjawowych, w przypadku słabego lub umiarkowanego nasilenia dolegliwości, jako uzupełnienie leczenia operacyjnego, jak również u pacjentów, u których operacja jest przeciwwskazana lub niemożliwa. Spośród dużej gamy zabiegów, które są wykorzystywane w leczeniu chirurgicznym wymienić należy</w:t>
      </w:r>
      <w:r w:rsidRPr="006B3E3C">
        <w:rPr>
          <w:rFonts w:eastAsia="Times New Roman"/>
          <w:i/>
          <w:iCs/>
          <w:lang w:val="pl-PL"/>
        </w:rPr>
        <w:t xml:space="preserve"> </w:t>
      </w:r>
      <w:r w:rsidRPr="006B3E3C">
        <w:rPr>
          <w:rFonts w:eastAsia="Times New Roman"/>
          <w:i/>
          <w:iCs/>
          <w:lang w:val="pl-PL"/>
        </w:rPr>
        <w:t>zabiegi prewencyjne mające na celu zahamowanie progresji zmian zwyrodnieniowych, zmieniające rozkład przenoszenia sił i  korygujące oś stawu</w:t>
      </w:r>
      <w:r w:rsidRPr="006B3E3C">
        <w:rPr>
          <w:rFonts w:eastAsia="Times New Roman"/>
          <w:i/>
          <w:iCs/>
          <w:lang w:val="pl-PL"/>
        </w:rPr>
        <w:t xml:space="preserve">; </w:t>
      </w:r>
      <w:r w:rsidRPr="006B3E3C">
        <w:rPr>
          <w:rFonts w:eastAsia="Times New Roman"/>
          <w:i/>
          <w:iCs/>
          <w:lang w:val="pl-PL"/>
        </w:rPr>
        <w:t>zabiegi artroskopowe które  odnoszą się do patologii struktur wewnątrzstawowych mających wpływ na powstawanie zwyrodnień</w:t>
      </w:r>
      <w:r w:rsidRPr="006B3E3C">
        <w:rPr>
          <w:rFonts w:eastAsia="Times New Roman"/>
          <w:i/>
          <w:iCs/>
          <w:lang w:val="pl-PL"/>
        </w:rPr>
        <w:t xml:space="preserve"> oraz e</w:t>
      </w:r>
      <w:r w:rsidRPr="006B3E3C">
        <w:rPr>
          <w:rFonts w:eastAsia="Times New Roman"/>
          <w:i/>
          <w:iCs/>
          <w:lang w:val="pl-PL"/>
        </w:rPr>
        <w:t>ndoprotezoplastyki stawów lub w</w:t>
      </w:r>
      <w:r w:rsidRPr="006B3E3C">
        <w:rPr>
          <w:rFonts w:eastAsia="Times New Roman"/>
          <w:i/>
          <w:iCs/>
          <w:lang w:val="pl-PL"/>
        </w:rPr>
        <w:t xml:space="preserve"> </w:t>
      </w:r>
      <w:r w:rsidRPr="006B3E3C">
        <w:rPr>
          <w:rFonts w:eastAsia="Times New Roman"/>
          <w:i/>
          <w:iCs/>
          <w:lang w:val="pl-PL"/>
        </w:rPr>
        <w:t>uzasadnionych przypadkach artrodezy -  czyli usztywnienie stawu.</w:t>
      </w:r>
      <w:r w:rsidRPr="006B3E3C">
        <w:rPr>
          <w:rFonts w:eastAsia="Times New Roman"/>
          <w:lang w:val="pl-PL"/>
        </w:rPr>
        <w:t> </w:t>
      </w:r>
      <w:r w:rsidRPr="006B3E3C">
        <w:rPr>
          <w:rFonts w:eastAsia="Times New Roman"/>
          <w:lang w:val="pl-PL"/>
        </w:rPr>
        <w:t xml:space="preserve">– </w:t>
      </w:r>
      <w:r w:rsidRPr="006B3E3C">
        <w:rPr>
          <w:rFonts w:eastAsia="Times New Roman"/>
          <w:b/>
          <w:bCs/>
          <w:lang w:val="pl-PL"/>
        </w:rPr>
        <w:t xml:space="preserve">dodaje dr Paweł Olszewski, ortopeda, ekspert programu Zdrowa </w:t>
      </w:r>
      <w:r w:rsidR="00CB680D">
        <w:rPr>
          <w:rFonts w:eastAsia="Times New Roman"/>
          <w:b/>
          <w:bCs/>
          <w:lang w:val="pl-PL"/>
        </w:rPr>
        <w:t>O</w:t>
      </w:r>
      <w:r w:rsidRPr="00CB680D">
        <w:rPr>
          <w:rFonts w:eastAsia="Times New Roman"/>
          <w:b/>
          <w:bCs/>
          <w:lang w:val="pl-PL"/>
        </w:rPr>
        <w:t>NA</w:t>
      </w:r>
    </w:p>
    <w:p w14:paraId="42A533C4" w14:textId="77777777" w:rsidR="004619F3" w:rsidRDefault="004619F3" w:rsidP="00DF0D69">
      <w:pPr>
        <w:jc w:val="both"/>
        <w:rPr>
          <w:rFonts w:eastAsia="Times New Roman"/>
          <w:b/>
          <w:bCs/>
          <w:lang w:val="pl-PL"/>
        </w:rPr>
      </w:pPr>
      <w:r w:rsidRPr="004619F3">
        <w:rPr>
          <w:rFonts w:eastAsia="Times New Roman"/>
          <w:lang w:val="pl-PL"/>
        </w:rPr>
        <w:t>W przypadku choroby zwyrodnieniowej stawów możemy mówić o postępowaniu profilaktycznym, które pozwala zredukować czynniki mogące mieć wpływ na powstanie choroby.</w:t>
      </w:r>
      <w:r w:rsidRPr="004619F3">
        <w:rPr>
          <w:rFonts w:eastAsia="Times New Roman"/>
          <w:b/>
          <w:bCs/>
          <w:lang w:val="pl-PL"/>
        </w:rPr>
        <w:t xml:space="preserve"> </w:t>
      </w:r>
    </w:p>
    <w:p w14:paraId="7211EDED" w14:textId="71943566" w:rsidR="00A71C52" w:rsidRPr="002E3AB4" w:rsidRDefault="00494ACD" w:rsidP="00A71C52">
      <w:pPr>
        <w:jc w:val="both"/>
        <w:rPr>
          <w:i/>
          <w:iCs/>
          <w:color w:val="333333"/>
          <w:shd w:val="clear" w:color="auto" w:fill="FFFFFF"/>
          <w:lang w:val="pl-PL"/>
        </w:rPr>
      </w:pPr>
      <w:r>
        <w:rPr>
          <w:rFonts w:eastAsia="Times New Roman"/>
          <w:b/>
          <w:bCs/>
          <w:lang w:val="pl-PL"/>
        </w:rPr>
        <w:t xml:space="preserve">- </w:t>
      </w:r>
      <w:r w:rsidR="004619F3" w:rsidRPr="00A71C52">
        <w:rPr>
          <w:rFonts w:eastAsia="Times New Roman"/>
          <w:i/>
          <w:iCs/>
          <w:lang w:val="pl-PL"/>
        </w:rPr>
        <w:t>Pierwszą rzeczą jaką możemy zrobić to już od dzieciństwa zwracać uwagę na wady postawy, takie jak nadmierna lordoza czy kifoza lub boczne skrzywienia skolioza, stopy płasko-koślawe czy też koślawe ko</w:t>
      </w:r>
      <w:bookmarkStart w:id="0" w:name="_GoBack"/>
      <w:bookmarkEnd w:id="0"/>
      <w:r w:rsidR="004619F3" w:rsidRPr="00A71C52">
        <w:rPr>
          <w:rFonts w:eastAsia="Times New Roman"/>
          <w:i/>
          <w:iCs/>
          <w:lang w:val="pl-PL"/>
        </w:rPr>
        <w:t>lana i podejmować odpowiednie działania korygujące</w:t>
      </w:r>
      <w:r>
        <w:rPr>
          <w:rFonts w:eastAsia="Times New Roman"/>
          <w:i/>
          <w:iCs/>
          <w:lang w:val="pl-PL"/>
        </w:rPr>
        <w:t>,</w:t>
      </w:r>
      <w:r w:rsidR="00A71C52" w:rsidRPr="00A71C52">
        <w:rPr>
          <w:rFonts w:eastAsia="Times New Roman"/>
          <w:i/>
          <w:iCs/>
          <w:lang w:val="pl-PL"/>
        </w:rPr>
        <w:t xml:space="preserve"> </w:t>
      </w:r>
      <w:r w:rsidR="00556A26">
        <w:rPr>
          <w:rFonts w:eastAsia="Times New Roman"/>
          <w:i/>
          <w:iCs/>
          <w:lang w:val="pl-PL"/>
        </w:rPr>
        <w:t xml:space="preserve">czyli </w:t>
      </w:r>
      <w:r w:rsidR="00A71C52" w:rsidRPr="00A71C52">
        <w:rPr>
          <w:rFonts w:eastAsia="Times New Roman"/>
          <w:i/>
          <w:iCs/>
          <w:lang w:val="pl-PL"/>
        </w:rPr>
        <w:t>takie jak</w:t>
      </w:r>
      <w:r>
        <w:rPr>
          <w:rFonts w:eastAsia="Times New Roman"/>
          <w:i/>
          <w:iCs/>
          <w:lang w:val="pl-PL"/>
        </w:rPr>
        <w:t>:</w:t>
      </w:r>
      <w:r w:rsidR="00A71C52" w:rsidRPr="00A71C52">
        <w:rPr>
          <w:rFonts w:eastAsia="Times New Roman"/>
          <w:i/>
          <w:iCs/>
          <w:lang w:val="pl-PL"/>
        </w:rPr>
        <w:t xml:space="preserve"> </w:t>
      </w:r>
      <w:r w:rsidR="004619F3" w:rsidRPr="00A71C52">
        <w:rPr>
          <w:rFonts w:eastAsia="Times New Roman"/>
          <w:i/>
          <w:iCs/>
          <w:lang w:val="pl-PL"/>
        </w:rPr>
        <w:t>ćwiczenia korekcyjne oraz korzysta</w:t>
      </w:r>
      <w:r w:rsidR="00A71C52" w:rsidRPr="00A71C52">
        <w:rPr>
          <w:rFonts w:eastAsia="Times New Roman"/>
          <w:i/>
          <w:iCs/>
          <w:lang w:val="pl-PL"/>
        </w:rPr>
        <w:t xml:space="preserve">nie </w:t>
      </w:r>
      <w:r w:rsidR="004619F3" w:rsidRPr="00A71C52">
        <w:rPr>
          <w:rFonts w:eastAsia="Times New Roman"/>
          <w:i/>
          <w:iCs/>
          <w:lang w:val="pl-PL"/>
        </w:rPr>
        <w:t xml:space="preserve">ze sprzętów ortopedycznych np. wkładek czy obuwia korekcyjnego. </w:t>
      </w:r>
      <w:r w:rsidR="00A71C52" w:rsidRPr="00A71C52">
        <w:rPr>
          <w:rFonts w:eastAsia="Times New Roman"/>
          <w:i/>
          <w:iCs/>
          <w:lang w:val="pl-PL"/>
        </w:rPr>
        <w:t>Ważnym aspektem jest też zachowanie odpowiedniej diety</w:t>
      </w:r>
      <w:r w:rsidR="00A71C52">
        <w:rPr>
          <w:rFonts w:eastAsia="Times New Roman"/>
          <w:i/>
          <w:iCs/>
          <w:lang w:val="pl-PL"/>
        </w:rPr>
        <w:t xml:space="preserve">, pozwalającej utrzymać </w:t>
      </w:r>
      <w:r w:rsidR="004619F3" w:rsidRPr="00A71C52">
        <w:rPr>
          <w:rFonts w:eastAsia="Times New Roman"/>
          <w:i/>
          <w:iCs/>
          <w:lang w:val="pl-PL"/>
        </w:rPr>
        <w:t>właściwą masę ciała</w:t>
      </w:r>
      <w:r w:rsidR="00A71C52">
        <w:rPr>
          <w:rFonts w:eastAsia="Times New Roman"/>
          <w:i/>
          <w:iCs/>
          <w:lang w:val="pl-PL"/>
        </w:rPr>
        <w:t xml:space="preserve"> i zapobiec przeciążaniu stawów.</w:t>
      </w:r>
      <w:r w:rsidR="004619F3" w:rsidRPr="00A71C52">
        <w:rPr>
          <w:rFonts w:eastAsia="Times New Roman"/>
          <w:i/>
          <w:iCs/>
          <w:lang w:val="pl-PL"/>
        </w:rPr>
        <w:t xml:space="preserve"> Zaleca się również codzienną aktywność fizyczną, w tym m.in. ćwiczenia aerobowe, czyli takie, które trwają około 20-30 min., są jednostajne i angażują wiele odcinków naszego ciała oraz ćwiczenia skierowane na konkretne grupy mięśni w celu ich wzmocnienia oraz utrzymania odpowiedniej długości i elastyczności.</w:t>
      </w:r>
      <w:r w:rsidR="00A71C52">
        <w:rPr>
          <w:rFonts w:eastAsia="Times New Roman"/>
          <w:i/>
          <w:iCs/>
          <w:lang w:val="pl-PL"/>
        </w:rPr>
        <w:t xml:space="preserve"> Można również </w:t>
      </w:r>
      <w:r w:rsidR="00A71C52" w:rsidRPr="00A71C52">
        <w:rPr>
          <w:rFonts w:eastAsia="Times New Roman"/>
          <w:i/>
          <w:iCs/>
          <w:lang w:val="pl-PL"/>
        </w:rPr>
        <w:t>uprawia</w:t>
      </w:r>
      <w:r w:rsidR="00A71C52">
        <w:rPr>
          <w:rFonts w:eastAsia="Times New Roman"/>
          <w:i/>
          <w:iCs/>
          <w:lang w:val="pl-PL"/>
        </w:rPr>
        <w:t>ć</w:t>
      </w:r>
      <w:r w:rsidR="00A71C52" w:rsidRPr="00A71C52">
        <w:rPr>
          <w:rFonts w:eastAsia="Times New Roman"/>
          <w:i/>
          <w:iCs/>
          <w:lang w:val="pl-PL"/>
        </w:rPr>
        <w:t xml:space="preserve"> sporty, które nie powodują dużych przeciążeń stawów, czyli takie jak pływanie, biegani</w:t>
      </w:r>
      <w:r w:rsidR="00A71C52">
        <w:rPr>
          <w:rFonts w:eastAsia="Times New Roman"/>
          <w:i/>
          <w:iCs/>
          <w:lang w:val="pl-PL"/>
        </w:rPr>
        <w:t xml:space="preserve">e, </w:t>
      </w:r>
      <w:r w:rsidR="00A71C52" w:rsidRPr="00A71C52">
        <w:rPr>
          <w:rFonts w:eastAsia="Times New Roman"/>
          <w:i/>
          <w:iCs/>
          <w:lang w:val="pl-PL"/>
        </w:rPr>
        <w:t>po miękkim podłożu i w odpowiednim obuwiu, jazda na rowerze</w:t>
      </w:r>
      <w:r w:rsidR="00A71C52">
        <w:rPr>
          <w:rFonts w:eastAsia="Times New Roman"/>
          <w:i/>
          <w:iCs/>
          <w:lang w:val="pl-PL"/>
        </w:rPr>
        <w:t xml:space="preserve">. </w:t>
      </w:r>
      <w:r w:rsidR="00D01461">
        <w:rPr>
          <w:rFonts w:eastAsia="Times New Roman"/>
          <w:i/>
          <w:iCs/>
          <w:lang w:val="pl-PL"/>
        </w:rPr>
        <w:t>Niezwykle istotne</w:t>
      </w:r>
      <w:r w:rsidR="00D01461" w:rsidRPr="00A71C52">
        <w:rPr>
          <w:rFonts w:eastAsia="Times New Roman"/>
          <w:i/>
          <w:iCs/>
          <w:lang w:val="pl-PL"/>
        </w:rPr>
        <w:t xml:space="preserve"> </w:t>
      </w:r>
      <w:r w:rsidR="004619F3" w:rsidRPr="00A71C52">
        <w:rPr>
          <w:rFonts w:eastAsia="Times New Roman"/>
          <w:i/>
          <w:iCs/>
          <w:lang w:val="pl-PL"/>
        </w:rPr>
        <w:t>jest też leczenie wszelkich urazów, zwichnięć czy złamań, które zaniedbane prędzej czy później dadzą o sobie znać</w:t>
      </w:r>
      <w:bookmarkStart w:id="1" w:name="_Hlk53406956"/>
      <w:r w:rsidR="00AE77E9">
        <w:rPr>
          <w:rFonts w:eastAsia="Times New Roman"/>
          <w:i/>
          <w:iCs/>
          <w:lang w:val="pl-PL"/>
        </w:rPr>
        <w:t xml:space="preserve"> </w:t>
      </w:r>
      <w:r w:rsidR="00A71C5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val="pl-PL"/>
        </w:rPr>
        <w:t xml:space="preserve">- </w:t>
      </w:r>
      <w:r w:rsidR="00A71C52" w:rsidRPr="002E3AB4">
        <w:rPr>
          <w:rFonts w:eastAsia="Times New Roman" w:cs="Times New Roman"/>
          <w:b/>
          <w:bCs/>
          <w:color w:val="333333"/>
          <w:shd w:val="clear" w:color="auto" w:fill="FFFFFF"/>
          <w:lang w:val="pl-PL"/>
        </w:rPr>
        <w:t>mówi dr Paweł Olszewski, ortopeda</w:t>
      </w:r>
      <w:r w:rsidR="003F2EE1" w:rsidRPr="002E3AB4">
        <w:rPr>
          <w:rFonts w:eastAsia="Times New Roman" w:cs="Times New Roman"/>
          <w:b/>
          <w:bCs/>
          <w:color w:val="333333"/>
          <w:shd w:val="clear" w:color="auto" w:fill="FFFFFF"/>
          <w:lang w:val="pl-PL"/>
        </w:rPr>
        <w:t>.</w:t>
      </w:r>
    </w:p>
    <w:bookmarkEnd w:id="1"/>
    <w:p w14:paraId="2CEF440A" w14:textId="77777777" w:rsidR="00A71C52" w:rsidRDefault="00A71C52" w:rsidP="00DF0D69">
      <w:pPr>
        <w:jc w:val="both"/>
        <w:rPr>
          <w:rFonts w:eastAsia="Times New Roman"/>
          <w:b/>
          <w:bCs/>
          <w:lang w:val="pl-PL"/>
        </w:rPr>
      </w:pPr>
    </w:p>
    <w:p w14:paraId="6B723F2C" w14:textId="04A4C416" w:rsidR="00DF0D69" w:rsidRPr="00DF0D69" w:rsidRDefault="00DF0D69" w:rsidP="00843320">
      <w:pPr>
        <w:jc w:val="both"/>
        <w:rPr>
          <w:rFonts w:cstheme="minorHAnsi"/>
          <w:lang w:val="pl-PL"/>
        </w:rPr>
      </w:pPr>
    </w:p>
    <w:sectPr w:rsidR="00DF0D69" w:rsidRPr="00DF0D69" w:rsidSect="00434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01AF" w14:textId="77777777" w:rsidR="00D544DF" w:rsidRDefault="00D544DF" w:rsidP="00F6407C">
      <w:pPr>
        <w:spacing w:after="0" w:line="240" w:lineRule="auto"/>
      </w:pPr>
      <w:r>
        <w:separator/>
      </w:r>
    </w:p>
  </w:endnote>
  <w:endnote w:type="continuationSeparator" w:id="0">
    <w:p w14:paraId="258DD53C" w14:textId="77777777" w:rsidR="00D544DF" w:rsidRDefault="00D544DF" w:rsidP="00F6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8B22" w14:textId="77777777" w:rsidR="00D544DF" w:rsidRDefault="00D544DF" w:rsidP="00F6407C">
      <w:pPr>
        <w:spacing w:after="0" w:line="240" w:lineRule="auto"/>
      </w:pPr>
      <w:r>
        <w:separator/>
      </w:r>
    </w:p>
  </w:footnote>
  <w:footnote w:type="continuationSeparator" w:id="0">
    <w:p w14:paraId="738B4714" w14:textId="77777777" w:rsidR="00D544DF" w:rsidRDefault="00D544DF" w:rsidP="00F6407C">
      <w:pPr>
        <w:spacing w:after="0" w:line="240" w:lineRule="auto"/>
      </w:pPr>
      <w:r>
        <w:continuationSeparator/>
      </w:r>
    </w:p>
  </w:footnote>
  <w:footnote w:id="1">
    <w:p w14:paraId="3164566C" w14:textId="7DBBCE7B" w:rsidR="00AA0765" w:rsidRPr="00AA0765" w:rsidRDefault="00AA0765">
      <w:pPr>
        <w:pStyle w:val="FootnoteText"/>
        <w:rPr>
          <w:rFonts w:cstheme="minorHAnsi"/>
          <w:sz w:val="16"/>
          <w:szCs w:val="16"/>
          <w:lang w:val="pl-PL"/>
        </w:rPr>
      </w:pPr>
      <w:r>
        <w:rPr>
          <w:rStyle w:val="FootnoteReference"/>
        </w:rPr>
        <w:footnoteRef/>
      </w:r>
      <w:r w:rsidRPr="00AA0765">
        <w:rPr>
          <w:lang w:val="pl-PL"/>
        </w:rPr>
        <w:t xml:space="preserve"> </w:t>
      </w:r>
      <w:r w:rsidRPr="00AA0765">
        <w:rPr>
          <w:rFonts w:cstheme="minorHAnsi"/>
          <w:sz w:val="16"/>
          <w:szCs w:val="16"/>
          <w:lang w:val="pl-PL"/>
        </w:rPr>
        <w:t xml:space="preserve">Stanisławska-Biernat E, Filipowicz-Sosnowska A. Leczenie choroby zwyrodnieniowej stawów. Przewodnik Lekarza/Guide for </w:t>
      </w:r>
      <w:proofErr w:type="spellStart"/>
      <w:r w:rsidRPr="00AA0765">
        <w:rPr>
          <w:rFonts w:cstheme="minorHAnsi"/>
          <w:sz w:val="16"/>
          <w:szCs w:val="16"/>
          <w:lang w:val="pl-PL"/>
        </w:rPr>
        <w:t>GPs</w:t>
      </w:r>
      <w:proofErr w:type="spellEnd"/>
      <w:r w:rsidRPr="00AA0765">
        <w:rPr>
          <w:rFonts w:cstheme="minorHAnsi"/>
          <w:sz w:val="16"/>
          <w:szCs w:val="16"/>
          <w:lang w:val="pl-PL"/>
        </w:rPr>
        <w:t>. 2004;7(11):62-70.</w:t>
      </w:r>
    </w:p>
  </w:footnote>
  <w:footnote w:id="2">
    <w:p w14:paraId="0F4C5A54" w14:textId="44E07439" w:rsidR="00AA0765" w:rsidRPr="00AA0765" w:rsidRDefault="00AA0765">
      <w:pPr>
        <w:pStyle w:val="FootnoteText"/>
        <w:rPr>
          <w:lang w:val="pl-PL"/>
        </w:rPr>
      </w:pPr>
      <w:r w:rsidRPr="00AA0765">
        <w:rPr>
          <w:rStyle w:val="FootnoteReference"/>
          <w:rFonts w:cstheme="minorHAnsi"/>
          <w:sz w:val="16"/>
          <w:szCs w:val="16"/>
        </w:rPr>
        <w:footnoteRef/>
      </w:r>
      <w:r w:rsidRPr="00AA0765">
        <w:rPr>
          <w:rFonts w:cstheme="minorHAnsi"/>
          <w:sz w:val="16"/>
          <w:szCs w:val="16"/>
          <w:lang w:val="pl-PL"/>
        </w:rPr>
        <w:t xml:space="preserve"> Badanie „Zdrowa ONA –  Choroba Zwyrodnieniowa Stawów” przeprowadzone na zlecenie Gedeon Richter Polska Sp. z o.o. w dniach 15-23.09.2020 na grupie 3127 kobiet, za pomocą kwestionariusza badawczego stworzonego przez SW RESEARCH.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DE25" w14:textId="77777777" w:rsidR="00F6407C" w:rsidRDefault="00F6407C" w:rsidP="00F6407C">
    <w:pPr>
      <w:pStyle w:val="Header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005EE41" wp14:editId="2E92158C">
          <wp:simplePos x="0" y="0"/>
          <wp:positionH relativeFrom="column">
            <wp:posOffset>-427355</wp:posOffset>
          </wp:positionH>
          <wp:positionV relativeFrom="paragraph">
            <wp:posOffset>-281940</wp:posOffset>
          </wp:positionV>
          <wp:extent cx="2381250" cy="1257300"/>
          <wp:effectExtent l="0" t="0" r="0" b="0"/>
          <wp:wrapTopAndBottom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_ZdowaO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0BF182" w14:textId="77777777" w:rsidR="00F6407C" w:rsidRDefault="00F64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3F8"/>
    <w:multiLevelType w:val="hybridMultilevel"/>
    <w:tmpl w:val="9042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48AC"/>
    <w:multiLevelType w:val="hybridMultilevel"/>
    <w:tmpl w:val="65DC1C24"/>
    <w:lvl w:ilvl="0" w:tplc="FFFC2C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FF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EB9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DF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A63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63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213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48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E2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0D2"/>
    <w:multiLevelType w:val="hybridMultilevel"/>
    <w:tmpl w:val="0A26D4C4"/>
    <w:lvl w:ilvl="0" w:tplc="1A4C30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844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67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8B1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F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CF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84E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8F4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C8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5808"/>
    <w:multiLevelType w:val="hybridMultilevel"/>
    <w:tmpl w:val="CB541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6B"/>
    <w:rsid w:val="000143B5"/>
    <w:rsid w:val="00041A81"/>
    <w:rsid w:val="0006362E"/>
    <w:rsid w:val="000A127D"/>
    <w:rsid w:val="000B62CE"/>
    <w:rsid w:val="000C12BE"/>
    <w:rsid w:val="000D0723"/>
    <w:rsid w:val="000E6330"/>
    <w:rsid w:val="000F056F"/>
    <w:rsid w:val="00125BF5"/>
    <w:rsid w:val="0016166D"/>
    <w:rsid w:val="001A2692"/>
    <w:rsid w:val="001A6780"/>
    <w:rsid w:val="001C10E8"/>
    <w:rsid w:val="002047DF"/>
    <w:rsid w:val="002169B9"/>
    <w:rsid w:val="00254D2F"/>
    <w:rsid w:val="002551A4"/>
    <w:rsid w:val="00261809"/>
    <w:rsid w:val="00297861"/>
    <w:rsid w:val="002E3AB4"/>
    <w:rsid w:val="002E55CA"/>
    <w:rsid w:val="002E5C17"/>
    <w:rsid w:val="002F4DFF"/>
    <w:rsid w:val="002F6A6B"/>
    <w:rsid w:val="00315A63"/>
    <w:rsid w:val="00361F64"/>
    <w:rsid w:val="003C59AE"/>
    <w:rsid w:val="003D36C2"/>
    <w:rsid w:val="003D7055"/>
    <w:rsid w:val="003F2EE1"/>
    <w:rsid w:val="004021D4"/>
    <w:rsid w:val="00417B75"/>
    <w:rsid w:val="00417C17"/>
    <w:rsid w:val="00434DB9"/>
    <w:rsid w:val="004619F3"/>
    <w:rsid w:val="00494ACD"/>
    <w:rsid w:val="004A4F26"/>
    <w:rsid w:val="004B22C2"/>
    <w:rsid w:val="004C4943"/>
    <w:rsid w:val="004E20B5"/>
    <w:rsid w:val="005058E8"/>
    <w:rsid w:val="00516596"/>
    <w:rsid w:val="00556A26"/>
    <w:rsid w:val="00582F8C"/>
    <w:rsid w:val="005C5B1D"/>
    <w:rsid w:val="005D1B4A"/>
    <w:rsid w:val="00653FDA"/>
    <w:rsid w:val="0067220C"/>
    <w:rsid w:val="00694B1C"/>
    <w:rsid w:val="006B3E3C"/>
    <w:rsid w:val="006D6950"/>
    <w:rsid w:val="006F055C"/>
    <w:rsid w:val="006F7B61"/>
    <w:rsid w:val="0077220D"/>
    <w:rsid w:val="00783853"/>
    <w:rsid w:val="00784C50"/>
    <w:rsid w:val="007E6EA4"/>
    <w:rsid w:val="0081011C"/>
    <w:rsid w:val="0081691A"/>
    <w:rsid w:val="00825193"/>
    <w:rsid w:val="00843320"/>
    <w:rsid w:val="00851E90"/>
    <w:rsid w:val="008611BD"/>
    <w:rsid w:val="00867444"/>
    <w:rsid w:val="008A07C3"/>
    <w:rsid w:val="00902300"/>
    <w:rsid w:val="00942903"/>
    <w:rsid w:val="00976071"/>
    <w:rsid w:val="009949D4"/>
    <w:rsid w:val="009A0DE0"/>
    <w:rsid w:val="00A006F5"/>
    <w:rsid w:val="00A71C52"/>
    <w:rsid w:val="00AA0765"/>
    <w:rsid w:val="00AC3243"/>
    <w:rsid w:val="00AD034B"/>
    <w:rsid w:val="00AE440B"/>
    <w:rsid w:val="00AE77E9"/>
    <w:rsid w:val="00AF143B"/>
    <w:rsid w:val="00B33F1C"/>
    <w:rsid w:val="00B37D0C"/>
    <w:rsid w:val="00B80F10"/>
    <w:rsid w:val="00B9422F"/>
    <w:rsid w:val="00BC7D79"/>
    <w:rsid w:val="00BF3F60"/>
    <w:rsid w:val="00BF4820"/>
    <w:rsid w:val="00C6569E"/>
    <w:rsid w:val="00C91EF9"/>
    <w:rsid w:val="00CB4A7D"/>
    <w:rsid w:val="00CB680D"/>
    <w:rsid w:val="00CF50FC"/>
    <w:rsid w:val="00CF63CE"/>
    <w:rsid w:val="00D01461"/>
    <w:rsid w:val="00D0688D"/>
    <w:rsid w:val="00D36E4D"/>
    <w:rsid w:val="00D41213"/>
    <w:rsid w:val="00D544DF"/>
    <w:rsid w:val="00D70045"/>
    <w:rsid w:val="00D8233F"/>
    <w:rsid w:val="00D875E9"/>
    <w:rsid w:val="00D90061"/>
    <w:rsid w:val="00DD19A5"/>
    <w:rsid w:val="00DE3DBE"/>
    <w:rsid w:val="00DF0D69"/>
    <w:rsid w:val="00E10B7D"/>
    <w:rsid w:val="00E31BAB"/>
    <w:rsid w:val="00E43E64"/>
    <w:rsid w:val="00E55EB3"/>
    <w:rsid w:val="00EA2D47"/>
    <w:rsid w:val="00ED3378"/>
    <w:rsid w:val="00EE4B1B"/>
    <w:rsid w:val="00EF67A1"/>
    <w:rsid w:val="00EF69E8"/>
    <w:rsid w:val="00F01D70"/>
    <w:rsid w:val="00F12CFD"/>
    <w:rsid w:val="00F3026E"/>
    <w:rsid w:val="00F374F1"/>
    <w:rsid w:val="00F6407C"/>
    <w:rsid w:val="00F858E5"/>
    <w:rsid w:val="00F9741A"/>
    <w:rsid w:val="00FA3685"/>
    <w:rsid w:val="00FA45F7"/>
    <w:rsid w:val="00FB6DCE"/>
    <w:rsid w:val="00FD70C4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4D05"/>
  <w15:docId w15:val="{2731EC6C-AF3B-4C39-B438-3AEF2225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7C"/>
  </w:style>
  <w:style w:type="paragraph" w:styleId="Footer">
    <w:name w:val="footer"/>
    <w:basedOn w:val="Normal"/>
    <w:link w:val="FooterChar"/>
    <w:uiPriority w:val="99"/>
    <w:unhideWhenUsed/>
    <w:rsid w:val="00F640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7C"/>
  </w:style>
  <w:style w:type="paragraph" w:styleId="ListParagraph">
    <w:name w:val="List Paragraph"/>
    <w:basedOn w:val="Normal"/>
    <w:uiPriority w:val="34"/>
    <w:qFormat/>
    <w:rsid w:val="005C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9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F442-6BFB-4D76-9167-E4CEA16B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Rozynska</dc:creator>
  <cp:lastModifiedBy>Barbara Rozynska</cp:lastModifiedBy>
  <cp:revision>7</cp:revision>
  <dcterms:created xsi:type="dcterms:W3CDTF">2020-10-19T07:45:00Z</dcterms:created>
  <dcterms:modified xsi:type="dcterms:W3CDTF">2020-10-19T15:05:00Z</dcterms:modified>
</cp:coreProperties>
</file>